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05" w:rsidRPr="00422F35" w:rsidRDefault="00422F35" w:rsidP="00A313CD">
      <w:pPr>
        <w:shd w:val="clear" w:color="auto" w:fill="FFFFFF" w:themeFill="background1"/>
        <w:spacing w:after="120"/>
        <w:contextualSpacing/>
        <w:jc w:val="center"/>
        <w:rPr>
          <w:rFonts w:cstheme="minorHAnsi"/>
          <w:b/>
          <w:sz w:val="32"/>
          <w:szCs w:val="32"/>
        </w:rPr>
      </w:pPr>
      <w:r w:rsidRPr="00422F35">
        <w:rPr>
          <w:rFonts w:cstheme="minorHAnsi"/>
          <w:b/>
          <w:sz w:val="32"/>
          <w:szCs w:val="72"/>
        </w:rPr>
        <w:t xml:space="preserve">BAIL À FERME </w:t>
      </w:r>
      <w:r w:rsidRPr="00422F35">
        <w:rPr>
          <w:rFonts w:cstheme="minorHAnsi"/>
          <w:b/>
          <w:sz w:val="32"/>
          <w:szCs w:val="32"/>
        </w:rPr>
        <w:t>POUR PARCELLES VITICOLES</w:t>
      </w:r>
    </w:p>
    <w:p w:rsidR="00443905" w:rsidRPr="002148BC" w:rsidRDefault="00443905" w:rsidP="00A313CD">
      <w:pPr>
        <w:shd w:val="clear" w:color="auto" w:fill="FFFFFF" w:themeFill="background1"/>
        <w:ind w:right="-2"/>
        <w:jc w:val="both"/>
        <w:rPr>
          <w:rFonts w:cstheme="minorHAnsi"/>
          <w:sz w:val="10"/>
          <w:szCs w:val="10"/>
        </w:rPr>
      </w:pPr>
    </w:p>
    <w:p w:rsidR="00443905" w:rsidRPr="002148BC" w:rsidRDefault="003D2560" w:rsidP="00A313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Bailleur : </w:t>
      </w:r>
      <w:r w:rsidR="00475F1E" w:rsidRPr="002148BC">
        <w:rPr>
          <w:rFonts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475F1E" w:rsidRPr="002148BC">
        <w:rPr>
          <w:rFonts w:cstheme="minorHAnsi"/>
          <w:sz w:val="24"/>
          <w:szCs w:val="24"/>
        </w:rPr>
        <w:instrText xml:space="preserve"> FORMTEXT </w:instrText>
      </w:r>
      <w:r w:rsidR="00475F1E" w:rsidRPr="002148BC">
        <w:rPr>
          <w:rFonts w:cstheme="minorHAnsi"/>
          <w:sz w:val="24"/>
          <w:szCs w:val="24"/>
        </w:rPr>
      </w:r>
      <w:r w:rsidR="00475F1E" w:rsidRPr="002148BC">
        <w:rPr>
          <w:rFonts w:cstheme="minorHAnsi"/>
          <w:sz w:val="24"/>
          <w:szCs w:val="24"/>
        </w:rPr>
        <w:fldChar w:fldCharType="separate"/>
      </w:r>
      <w:bookmarkStart w:id="1" w:name="_GoBack"/>
      <w:r w:rsidR="002F6666" w:rsidRPr="002148BC">
        <w:rPr>
          <w:rFonts w:cstheme="minorHAnsi"/>
          <w:sz w:val="24"/>
          <w:szCs w:val="24"/>
        </w:rPr>
        <w:t> </w:t>
      </w:r>
      <w:r w:rsidR="002F6666" w:rsidRPr="002148BC">
        <w:rPr>
          <w:rFonts w:cstheme="minorHAnsi"/>
          <w:sz w:val="24"/>
          <w:szCs w:val="24"/>
        </w:rPr>
        <w:t> </w:t>
      </w:r>
      <w:r w:rsidR="002F6666" w:rsidRPr="002148BC">
        <w:rPr>
          <w:rFonts w:cstheme="minorHAnsi"/>
          <w:sz w:val="24"/>
          <w:szCs w:val="24"/>
        </w:rPr>
        <w:t> </w:t>
      </w:r>
      <w:r w:rsidR="002F6666" w:rsidRPr="002148BC">
        <w:rPr>
          <w:rFonts w:cstheme="minorHAnsi"/>
          <w:sz w:val="24"/>
          <w:szCs w:val="24"/>
        </w:rPr>
        <w:t> </w:t>
      </w:r>
      <w:r w:rsidR="002F6666" w:rsidRPr="002148BC">
        <w:rPr>
          <w:rFonts w:cstheme="minorHAnsi"/>
          <w:sz w:val="24"/>
          <w:szCs w:val="24"/>
        </w:rPr>
        <w:t> </w:t>
      </w:r>
      <w:bookmarkEnd w:id="1"/>
      <w:r w:rsidR="00475F1E" w:rsidRPr="002148BC">
        <w:rPr>
          <w:rFonts w:cstheme="minorHAnsi"/>
          <w:sz w:val="24"/>
          <w:szCs w:val="24"/>
        </w:rPr>
        <w:fldChar w:fldCharType="end"/>
      </w:r>
      <w:bookmarkEnd w:id="0"/>
    </w:p>
    <w:p w:rsidR="003E7064" w:rsidRPr="002148BC" w:rsidRDefault="003E7064" w:rsidP="00A313CD">
      <w:pPr>
        <w:pStyle w:val="Paragraphedeliste"/>
        <w:tabs>
          <w:tab w:val="left" w:pos="6521"/>
        </w:tabs>
        <w:ind w:left="426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Domicilié à : </w:t>
      </w:r>
      <w:r w:rsidRPr="002148BC">
        <w:rPr>
          <w:rFonts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</w:p>
    <w:p w:rsidR="003E7064" w:rsidRPr="002148BC" w:rsidRDefault="00501A5B" w:rsidP="00A313CD">
      <w:pPr>
        <w:pStyle w:val="Paragraphedeliste"/>
        <w:tabs>
          <w:tab w:val="left" w:pos="426"/>
        </w:tabs>
        <w:ind w:left="0" w:right="-2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ab/>
      </w:r>
      <w:r w:rsidR="003D2560">
        <w:rPr>
          <w:rFonts w:cstheme="minorHAnsi"/>
          <w:sz w:val="24"/>
          <w:szCs w:val="24"/>
        </w:rPr>
        <w:t>M</w:t>
      </w:r>
      <w:r w:rsidR="003E7064" w:rsidRPr="002148BC">
        <w:rPr>
          <w:rFonts w:cstheme="minorHAnsi"/>
          <w:sz w:val="24"/>
          <w:szCs w:val="24"/>
        </w:rPr>
        <w:t>et à bail les parcelles viticoles suivantes :</w:t>
      </w:r>
    </w:p>
    <w:tbl>
      <w:tblPr>
        <w:tblStyle w:val="Grilledutableau"/>
        <w:tblW w:w="8640" w:type="dxa"/>
        <w:tblInd w:w="421" w:type="dxa"/>
        <w:tblLook w:val="04A0" w:firstRow="1" w:lastRow="0" w:firstColumn="1" w:lastColumn="0" w:noHBand="0" w:noVBand="1"/>
      </w:tblPr>
      <w:tblGrid>
        <w:gridCol w:w="1502"/>
        <w:gridCol w:w="1010"/>
        <w:gridCol w:w="1071"/>
        <w:gridCol w:w="1185"/>
        <w:gridCol w:w="1398"/>
        <w:gridCol w:w="1340"/>
        <w:gridCol w:w="1134"/>
      </w:tblGrid>
      <w:tr w:rsidR="00D91FB0" w:rsidRPr="00422F35" w:rsidTr="0011492D">
        <w:tc>
          <w:tcPr>
            <w:tcW w:w="1502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 w:hanging="1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Cadastre de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Lieu-dit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Surface</w:t>
            </w:r>
          </w:p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(are)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Année de</w:t>
            </w:r>
          </w:p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plantation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Cépage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Mode de</w:t>
            </w:r>
          </w:p>
          <w:p w:rsidR="00125F72" w:rsidRPr="00422F35" w:rsidRDefault="00125F72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F35">
              <w:rPr>
                <w:rFonts w:cstheme="minorHAnsi"/>
                <w:b/>
                <w:sz w:val="24"/>
                <w:szCs w:val="24"/>
              </w:rPr>
              <w:t>culture</w:t>
            </w:r>
          </w:p>
        </w:tc>
      </w:tr>
      <w:tr w:rsidR="00D91FB0" w:rsidRPr="002148BC" w:rsidTr="0011492D">
        <w:tc>
          <w:tcPr>
            <w:tcW w:w="1502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125F72" w:rsidRPr="00422F35" w:rsidRDefault="00247C1A" w:rsidP="00247C1A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25F72" w:rsidRPr="00422F35" w:rsidRDefault="00247C1A" w:rsidP="00247C1A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1FB0" w:rsidRPr="002148BC" w:rsidTr="0011492D">
        <w:tc>
          <w:tcPr>
            <w:tcW w:w="1502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1FB0" w:rsidRPr="002148BC" w:rsidTr="0011492D">
        <w:tc>
          <w:tcPr>
            <w:tcW w:w="1502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1FB0" w:rsidRPr="002148BC" w:rsidTr="0011492D">
        <w:tc>
          <w:tcPr>
            <w:tcW w:w="1502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91FB0" w:rsidRPr="002148BC" w:rsidTr="0011492D">
        <w:tc>
          <w:tcPr>
            <w:tcW w:w="1502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25F72" w:rsidRPr="00422F35" w:rsidRDefault="00E942B7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1492D" w:rsidRPr="002148BC" w:rsidTr="0011492D">
        <w:tc>
          <w:tcPr>
            <w:tcW w:w="1502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0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85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98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1492D" w:rsidRPr="00422F35" w:rsidRDefault="0011492D" w:rsidP="00A313CD">
            <w:pPr>
              <w:pStyle w:val="Paragraphedeliste"/>
              <w:tabs>
                <w:tab w:val="left" w:pos="6521"/>
              </w:tabs>
              <w:spacing w:line="276" w:lineRule="auto"/>
              <w:ind w:left="0" w:right="-2"/>
              <w:rPr>
                <w:rFonts w:cstheme="minorHAnsi"/>
                <w:sz w:val="24"/>
                <w:szCs w:val="24"/>
              </w:rPr>
            </w:pPr>
            <w:r w:rsidRPr="00422F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2F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22F35">
              <w:rPr>
                <w:rFonts w:cstheme="minorHAnsi"/>
                <w:sz w:val="24"/>
                <w:szCs w:val="24"/>
              </w:rPr>
            </w:r>
            <w:r w:rsidRPr="00422F35">
              <w:rPr>
                <w:rFonts w:cstheme="minorHAnsi"/>
                <w:sz w:val="24"/>
                <w:szCs w:val="24"/>
              </w:rPr>
              <w:fldChar w:fldCharType="separate"/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t> </w:t>
            </w:r>
            <w:r w:rsidRPr="00422F3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3E7064" w:rsidRPr="002148BC" w:rsidRDefault="003E7064" w:rsidP="00A313CD">
      <w:pPr>
        <w:pStyle w:val="Paragraphedeliste"/>
        <w:tabs>
          <w:tab w:val="left" w:pos="6521"/>
        </w:tabs>
        <w:ind w:left="0" w:right="-2"/>
        <w:jc w:val="both"/>
        <w:rPr>
          <w:rFonts w:cstheme="minorHAnsi"/>
          <w:sz w:val="24"/>
          <w:szCs w:val="24"/>
        </w:rPr>
      </w:pPr>
    </w:p>
    <w:p w:rsidR="007316D1" w:rsidRPr="002148BC" w:rsidRDefault="007316D1" w:rsidP="00A313CD">
      <w:pPr>
        <w:pStyle w:val="Paragraphedeliste"/>
        <w:tabs>
          <w:tab w:val="left" w:pos="6521"/>
        </w:tabs>
        <w:ind w:left="426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au fermier,</w:t>
      </w:r>
      <w:r w:rsidR="003D2560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</w:p>
    <w:p w:rsidR="006957CB" w:rsidRDefault="007316D1" w:rsidP="00A313CD">
      <w:pPr>
        <w:pStyle w:val="Paragraphedeliste"/>
        <w:tabs>
          <w:tab w:val="left" w:pos="6521"/>
        </w:tabs>
        <w:ind w:left="426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domicilié à : </w:t>
      </w:r>
      <w:r w:rsidRPr="002148BC">
        <w:rPr>
          <w:rFonts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</w:p>
    <w:p w:rsidR="007316D1" w:rsidRPr="002148BC" w:rsidRDefault="007316D1" w:rsidP="00A313CD">
      <w:pPr>
        <w:pStyle w:val="Paragraphedeliste"/>
        <w:tabs>
          <w:tab w:val="left" w:pos="6521"/>
        </w:tabs>
        <w:ind w:left="426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qui accepte.</w:t>
      </w:r>
    </w:p>
    <w:p w:rsidR="00485EE8" w:rsidRPr="002148BC" w:rsidRDefault="00485EE8" w:rsidP="00A313CD">
      <w:pPr>
        <w:pStyle w:val="Paragraphedeliste"/>
        <w:tabs>
          <w:tab w:val="left" w:pos="6521"/>
        </w:tabs>
        <w:ind w:left="0" w:right="-2"/>
        <w:jc w:val="both"/>
        <w:rPr>
          <w:rFonts w:cstheme="minorHAnsi"/>
          <w:sz w:val="24"/>
          <w:szCs w:val="24"/>
        </w:rPr>
      </w:pPr>
    </w:p>
    <w:p w:rsidR="00B15AA9" w:rsidRPr="002148BC" w:rsidRDefault="00485EE8" w:rsidP="00A313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Le bail est </w:t>
      </w:r>
      <w:r w:rsidR="003D2560">
        <w:rPr>
          <w:rFonts w:cstheme="minorHAnsi"/>
          <w:sz w:val="24"/>
          <w:szCs w:val="24"/>
        </w:rPr>
        <w:t>conclu</w:t>
      </w:r>
      <w:r w:rsidRPr="002148BC">
        <w:rPr>
          <w:rFonts w:cstheme="minorHAnsi"/>
          <w:sz w:val="24"/>
          <w:szCs w:val="24"/>
        </w:rPr>
        <w:t xml:space="preserve"> pour une durée de </w:t>
      </w:r>
      <w:r w:rsidRPr="002148B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="005B2850">
        <w:rPr>
          <w:rFonts w:cstheme="minorHAnsi"/>
          <w:sz w:val="24"/>
          <w:szCs w:val="24"/>
        </w:rPr>
        <w:t> </w:t>
      </w:r>
      <w:r w:rsidR="005B2850">
        <w:rPr>
          <w:rFonts w:cstheme="minorHAnsi"/>
          <w:sz w:val="24"/>
          <w:szCs w:val="24"/>
        </w:rPr>
        <w:t> </w:t>
      </w:r>
      <w:r w:rsidR="005B2850">
        <w:rPr>
          <w:rFonts w:cstheme="minorHAnsi"/>
          <w:sz w:val="24"/>
          <w:szCs w:val="24"/>
        </w:rPr>
        <w:t> </w:t>
      </w:r>
      <w:r w:rsidR="005B2850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  <w:r w:rsidRPr="002148BC">
        <w:rPr>
          <w:rFonts w:cstheme="minorHAnsi"/>
          <w:sz w:val="24"/>
          <w:szCs w:val="24"/>
        </w:rPr>
        <w:t xml:space="preserve"> ans (minimum 15 ans). Il début le </w:t>
      </w:r>
      <w:r w:rsidRPr="002148B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noProof/>
          <w:sz w:val="24"/>
          <w:szCs w:val="24"/>
        </w:rPr>
        <w:t> </w:t>
      </w:r>
      <w:r w:rsidRPr="002148BC">
        <w:rPr>
          <w:rFonts w:cstheme="minorHAnsi"/>
          <w:noProof/>
          <w:sz w:val="24"/>
          <w:szCs w:val="24"/>
        </w:rPr>
        <w:t> </w:t>
      </w:r>
      <w:r w:rsidRPr="002148BC">
        <w:rPr>
          <w:rFonts w:cstheme="minorHAnsi"/>
          <w:noProof/>
          <w:sz w:val="24"/>
          <w:szCs w:val="24"/>
        </w:rPr>
        <w:t> </w:t>
      </w:r>
      <w:r w:rsidRPr="002148BC">
        <w:rPr>
          <w:rFonts w:cstheme="minorHAnsi"/>
          <w:noProof/>
          <w:sz w:val="24"/>
          <w:szCs w:val="24"/>
        </w:rPr>
        <w:t> </w:t>
      </w:r>
      <w:r w:rsidRPr="002148BC">
        <w:rPr>
          <w:rFonts w:cstheme="minorHAnsi"/>
          <w:noProof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  <w:r w:rsidRPr="002148BC">
        <w:rPr>
          <w:rFonts w:cstheme="minorHAnsi"/>
          <w:sz w:val="24"/>
          <w:szCs w:val="24"/>
        </w:rPr>
        <w:t xml:space="preserve">. S'il n'est pas résilié avant le </w:t>
      </w:r>
      <w:r w:rsidRPr="002148BC">
        <w:rPr>
          <w:rFonts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  <w:r w:rsidRPr="002148BC">
        <w:rPr>
          <w:rFonts w:cstheme="minorHAnsi"/>
          <w:sz w:val="24"/>
          <w:szCs w:val="24"/>
        </w:rPr>
        <w:t xml:space="preserve">, le présent bail se renouvelle de 6 ans en 6 ans, jusqu'à ce que , par </w:t>
      </w:r>
      <w:r w:rsidR="003D2560">
        <w:rPr>
          <w:rFonts w:cstheme="minorHAnsi"/>
          <w:sz w:val="24"/>
          <w:szCs w:val="24"/>
        </w:rPr>
        <w:t>suite d'un congé donné par courrier recommandé</w:t>
      </w:r>
      <w:r w:rsidRPr="002148BC">
        <w:rPr>
          <w:rFonts w:cstheme="minorHAnsi"/>
          <w:sz w:val="24"/>
          <w:szCs w:val="24"/>
        </w:rPr>
        <w:t>, au moins 1 an à l'avance, il soit résilié pour la fin d'une période de 6 ans.</w:t>
      </w:r>
    </w:p>
    <w:p w:rsidR="0047654D" w:rsidRPr="002148BC" w:rsidRDefault="00A01D06" w:rsidP="00A313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Tout sous-affermage sans autorisation formelle du propriétaire est interdit.</w:t>
      </w:r>
    </w:p>
    <w:p w:rsidR="00331324" w:rsidRPr="002148BC" w:rsidRDefault="00331324" w:rsidP="00A313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Le preneur a</w:t>
      </w:r>
      <w:r w:rsidR="00C72130" w:rsidRPr="002148BC">
        <w:rPr>
          <w:rFonts w:cstheme="minorHAnsi"/>
          <w:sz w:val="24"/>
          <w:szCs w:val="24"/>
        </w:rPr>
        <w:t xml:space="preserve">vise </w:t>
      </w:r>
      <w:r w:rsidRPr="002148BC">
        <w:rPr>
          <w:rFonts w:cstheme="minorHAnsi"/>
          <w:sz w:val="24"/>
          <w:szCs w:val="24"/>
        </w:rPr>
        <w:t>immédiatement</w:t>
      </w:r>
      <w:r w:rsidR="00C72130" w:rsidRPr="002148BC">
        <w:rPr>
          <w:rFonts w:cstheme="minorHAnsi"/>
          <w:sz w:val="24"/>
          <w:szCs w:val="24"/>
        </w:rPr>
        <w:t xml:space="preserve"> le </w:t>
      </w:r>
      <w:r w:rsidRPr="002148BC">
        <w:rPr>
          <w:rFonts w:cstheme="minorHAnsi"/>
          <w:sz w:val="24"/>
          <w:szCs w:val="24"/>
        </w:rPr>
        <w:t>propriétaire</w:t>
      </w:r>
      <w:r w:rsidR="00C72130" w:rsidRPr="002148BC">
        <w:rPr>
          <w:rFonts w:cstheme="minorHAnsi"/>
          <w:sz w:val="24"/>
          <w:szCs w:val="24"/>
        </w:rPr>
        <w:t xml:space="preserve"> de toute </w:t>
      </w:r>
      <w:r w:rsidRPr="002148BC">
        <w:rPr>
          <w:rFonts w:cstheme="minorHAnsi"/>
          <w:sz w:val="24"/>
          <w:szCs w:val="24"/>
        </w:rPr>
        <w:t>ava</w:t>
      </w:r>
      <w:r w:rsidR="00C72130" w:rsidRPr="002148BC">
        <w:rPr>
          <w:rFonts w:cstheme="minorHAnsi"/>
          <w:sz w:val="24"/>
          <w:szCs w:val="24"/>
        </w:rPr>
        <w:t>rie, empiètement, ou de</w:t>
      </w:r>
      <w:r w:rsidRPr="002148BC">
        <w:rPr>
          <w:rFonts w:cstheme="minorHAnsi"/>
          <w:sz w:val="24"/>
          <w:szCs w:val="24"/>
        </w:rPr>
        <w:t xml:space="preserve"> </w:t>
      </w:r>
      <w:r w:rsidR="00C72130" w:rsidRPr="002148BC">
        <w:rPr>
          <w:rFonts w:cstheme="minorHAnsi"/>
          <w:sz w:val="24"/>
          <w:szCs w:val="24"/>
        </w:rPr>
        <w:t xml:space="preserve">tout </w:t>
      </w:r>
      <w:r w:rsidRPr="002148BC">
        <w:rPr>
          <w:rFonts w:cstheme="minorHAnsi"/>
          <w:sz w:val="24"/>
          <w:szCs w:val="24"/>
        </w:rPr>
        <w:t>passa</w:t>
      </w:r>
      <w:r w:rsidR="00C72130" w:rsidRPr="002148BC">
        <w:rPr>
          <w:rFonts w:cstheme="minorHAnsi"/>
          <w:sz w:val="24"/>
          <w:szCs w:val="24"/>
        </w:rPr>
        <w:t xml:space="preserve">ge non dû qui </w:t>
      </w:r>
      <w:r w:rsidRPr="002148BC">
        <w:rPr>
          <w:rFonts w:cstheme="minorHAnsi"/>
          <w:sz w:val="24"/>
          <w:szCs w:val="24"/>
        </w:rPr>
        <w:t>viendrait</w:t>
      </w:r>
      <w:r w:rsidR="00C72130" w:rsidRPr="002148BC">
        <w:rPr>
          <w:rFonts w:cstheme="minorHAnsi"/>
          <w:sz w:val="24"/>
          <w:szCs w:val="24"/>
        </w:rPr>
        <w:t xml:space="preserve"> à être </w:t>
      </w:r>
      <w:r w:rsidRPr="002148BC">
        <w:rPr>
          <w:rFonts w:cstheme="minorHAnsi"/>
          <w:sz w:val="24"/>
          <w:szCs w:val="24"/>
        </w:rPr>
        <w:t>établi</w:t>
      </w:r>
      <w:r w:rsidR="00C72130" w:rsidRPr="002148BC">
        <w:rPr>
          <w:rFonts w:cstheme="minorHAnsi"/>
          <w:sz w:val="24"/>
          <w:szCs w:val="24"/>
        </w:rPr>
        <w:t xml:space="preserve">; à </w:t>
      </w:r>
      <w:r w:rsidRPr="002148BC">
        <w:rPr>
          <w:rFonts w:cstheme="minorHAnsi"/>
          <w:sz w:val="24"/>
          <w:szCs w:val="24"/>
        </w:rPr>
        <w:t>défaut</w:t>
      </w:r>
      <w:r w:rsidR="00C72130" w:rsidRPr="002148BC">
        <w:rPr>
          <w:rFonts w:cstheme="minorHAnsi"/>
          <w:sz w:val="24"/>
          <w:szCs w:val="24"/>
        </w:rPr>
        <w:t xml:space="preserve">, le preneur est tenu pour </w:t>
      </w:r>
      <w:r w:rsidRPr="002148BC">
        <w:rPr>
          <w:rFonts w:cstheme="minorHAnsi"/>
          <w:sz w:val="24"/>
          <w:szCs w:val="24"/>
        </w:rPr>
        <w:t>responsable</w:t>
      </w:r>
      <w:r w:rsidR="00C72130" w:rsidRPr="002148BC">
        <w:rPr>
          <w:rFonts w:cstheme="minorHAnsi"/>
          <w:sz w:val="24"/>
          <w:szCs w:val="24"/>
        </w:rPr>
        <w:t xml:space="preserve"> et supporte tous les </w:t>
      </w:r>
      <w:r w:rsidRPr="002148BC">
        <w:rPr>
          <w:rFonts w:cstheme="minorHAnsi"/>
          <w:sz w:val="24"/>
          <w:szCs w:val="24"/>
        </w:rPr>
        <w:t>frais</w:t>
      </w:r>
      <w:r w:rsidR="00C72130" w:rsidRPr="002148BC">
        <w:rPr>
          <w:rFonts w:cstheme="minorHAnsi"/>
          <w:sz w:val="24"/>
          <w:szCs w:val="24"/>
        </w:rPr>
        <w:t xml:space="preserve"> et </w:t>
      </w:r>
      <w:r w:rsidRPr="002148BC">
        <w:rPr>
          <w:rFonts w:cstheme="minorHAnsi"/>
          <w:sz w:val="24"/>
          <w:szCs w:val="24"/>
        </w:rPr>
        <w:t>dommages</w:t>
      </w:r>
      <w:r w:rsidR="00C72130" w:rsidRPr="002148BC">
        <w:rPr>
          <w:rFonts w:cstheme="minorHAnsi"/>
          <w:sz w:val="24"/>
          <w:szCs w:val="24"/>
        </w:rPr>
        <w:t xml:space="preserve"> éventuels.</w:t>
      </w:r>
    </w:p>
    <w:p w:rsidR="0009430E" w:rsidRPr="005B2850" w:rsidRDefault="00C72130" w:rsidP="00A313C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80"/>
        <w:contextualSpacing w:val="0"/>
        <w:jc w:val="both"/>
        <w:rPr>
          <w:rFonts w:cstheme="minorHAnsi"/>
          <w:sz w:val="24"/>
          <w:szCs w:val="24"/>
        </w:rPr>
      </w:pPr>
      <w:r w:rsidRPr="005B2850">
        <w:rPr>
          <w:rFonts w:cstheme="minorHAnsi"/>
          <w:sz w:val="24"/>
          <w:szCs w:val="24"/>
        </w:rPr>
        <w:t xml:space="preserve">Le </w:t>
      </w:r>
      <w:r w:rsidR="00331324" w:rsidRPr="005B2850">
        <w:rPr>
          <w:rFonts w:cstheme="minorHAnsi"/>
          <w:sz w:val="24"/>
          <w:szCs w:val="24"/>
        </w:rPr>
        <w:t>fermage</w:t>
      </w:r>
      <w:r w:rsidRPr="005B2850">
        <w:rPr>
          <w:rFonts w:cstheme="minorHAnsi"/>
          <w:sz w:val="24"/>
          <w:szCs w:val="24"/>
        </w:rPr>
        <w:t xml:space="preserve"> </w:t>
      </w:r>
      <w:r w:rsidR="00331324" w:rsidRPr="005B2850">
        <w:rPr>
          <w:rFonts w:cstheme="minorHAnsi"/>
          <w:sz w:val="24"/>
          <w:szCs w:val="24"/>
        </w:rPr>
        <w:t>annuel</w:t>
      </w:r>
      <w:r w:rsidRPr="005B2850">
        <w:rPr>
          <w:rFonts w:cstheme="minorHAnsi"/>
          <w:sz w:val="24"/>
          <w:szCs w:val="24"/>
        </w:rPr>
        <w:t xml:space="preserve"> est de </w:t>
      </w:r>
      <w:r w:rsidR="006957CB">
        <w:rPr>
          <w:rFonts w:cstheme="minorHAnsi"/>
          <w:sz w:val="24"/>
          <w:szCs w:val="24"/>
        </w:rPr>
        <w:t>CHF</w:t>
      </w:r>
      <w:r w:rsidRPr="005B2850">
        <w:rPr>
          <w:rFonts w:cstheme="minorHAnsi"/>
          <w:sz w:val="24"/>
          <w:szCs w:val="24"/>
        </w:rPr>
        <w:t xml:space="preserve"> </w:t>
      </w:r>
      <w:r w:rsidR="00331324" w:rsidRPr="005B285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31324" w:rsidRPr="005B2850">
        <w:rPr>
          <w:rFonts w:cstheme="minorHAnsi"/>
          <w:sz w:val="24"/>
          <w:szCs w:val="24"/>
        </w:rPr>
        <w:instrText xml:space="preserve"> FORMTEXT </w:instrText>
      </w:r>
      <w:r w:rsidR="00331324" w:rsidRPr="005B2850">
        <w:rPr>
          <w:rFonts w:cstheme="minorHAnsi"/>
          <w:sz w:val="24"/>
          <w:szCs w:val="24"/>
        </w:rPr>
      </w:r>
      <w:r w:rsidR="00331324" w:rsidRPr="005B2850">
        <w:rPr>
          <w:rFonts w:cstheme="minorHAnsi"/>
          <w:sz w:val="24"/>
          <w:szCs w:val="24"/>
        </w:rPr>
        <w:fldChar w:fldCharType="separate"/>
      </w:r>
      <w:r w:rsidR="00102691">
        <w:rPr>
          <w:rFonts w:cstheme="minorHAnsi"/>
          <w:sz w:val="24"/>
          <w:szCs w:val="24"/>
        </w:rPr>
        <w:t> </w:t>
      </w:r>
      <w:r w:rsidR="00102691">
        <w:rPr>
          <w:rFonts w:cstheme="minorHAnsi"/>
          <w:sz w:val="24"/>
          <w:szCs w:val="24"/>
        </w:rPr>
        <w:t> </w:t>
      </w:r>
      <w:r w:rsidR="00102691">
        <w:rPr>
          <w:rFonts w:cstheme="minorHAnsi"/>
          <w:sz w:val="24"/>
          <w:szCs w:val="24"/>
        </w:rPr>
        <w:t> </w:t>
      </w:r>
      <w:r w:rsidR="00102691">
        <w:rPr>
          <w:rFonts w:cstheme="minorHAnsi"/>
          <w:sz w:val="24"/>
          <w:szCs w:val="24"/>
        </w:rPr>
        <w:t> </w:t>
      </w:r>
      <w:r w:rsidR="00102691">
        <w:rPr>
          <w:rFonts w:cstheme="minorHAnsi"/>
          <w:sz w:val="24"/>
          <w:szCs w:val="24"/>
        </w:rPr>
        <w:t> </w:t>
      </w:r>
      <w:r w:rsidR="00331324" w:rsidRPr="005B2850">
        <w:rPr>
          <w:rFonts w:cstheme="minorHAnsi"/>
          <w:sz w:val="24"/>
          <w:szCs w:val="24"/>
        </w:rPr>
        <w:fldChar w:fldCharType="end"/>
      </w:r>
      <w:r w:rsidR="00331324" w:rsidRPr="005B2850">
        <w:rPr>
          <w:rFonts w:cstheme="minorHAnsi"/>
          <w:sz w:val="24"/>
          <w:szCs w:val="24"/>
        </w:rPr>
        <w:t>.</w:t>
      </w:r>
      <w:r w:rsidR="00661874">
        <w:rPr>
          <w:rFonts w:cstheme="minorHAnsi"/>
          <w:sz w:val="24"/>
          <w:szCs w:val="24"/>
        </w:rPr>
        <w:t xml:space="preserve"> </w:t>
      </w:r>
      <w:r w:rsidRPr="005B2850">
        <w:rPr>
          <w:rFonts w:cstheme="minorHAnsi"/>
          <w:sz w:val="24"/>
          <w:szCs w:val="24"/>
        </w:rPr>
        <w:t xml:space="preserve">Ce </w:t>
      </w:r>
      <w:r w:rsidR="00331324" w:rsidRPr="005B2850">
        <w:rPr>
          <w:rFonts w:cstheme="minorHAnsi"/>
          <w:sz w:val="24"/>
          <w:szCs w:val="24"/>
        </w:rPr>
        <w:t>montant</w:t>
      </w:r>
      <w:r w:rsidRPr="005B2850">
        <w:rPr>
          <w:rFonts w:cstheme="minorHAnsi"/>
          <w:sz w:val="24"/>
          <w:szCs w:val="24"/>
        </w:rPr>
        <w:t xml:space="preserve"> est </w:t>
      </w:r>
      <w:r w:rsidR="00331324" w:rsidRPr="005B2850">
        <w:rPr>
          <w:rFonts w:cstheme="minorHAnsi"/>
          <w:sz w:val="24"/>
          <w:szCs w:val="24"/>
        </w:rPr>
        <w:t>payable</w:t>
      </w:r>
      <w:r w:rsidRPr="005B2850">
        <w:rPr>
          <w:rFonts w:cstheme="minorHAnsi"/>
          <w:sz w:val="24"/>
          <w:szCs w:val="24"/>
        </w:rPr>
        <w:t xml:space="preserve"> le</w:t>
      </w:r>
      <w:r w:rsidR="00331324" w:rsidRPr="005B2850">
        <w:rPr>
          <w:rFonts w:cstheme="minorHAnsi"/>
          <w:sz w:val="24"/>
          <w:szCs w:val="24"/>
        </w:rPr>
        <w:t xml:space="preserve"> </w:t>
      </w:r>
      <w:r w:rsidR="00331324" w:rsidRPr="005B285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1324" w:rsidRPr="005B2850">
        <w:rPr>
          <w:rFonts w:cstheme="minorHAnsi"/>
          <w:sz w:val="24"/>
          <w:szCs w:val="24"/>
        </w:rPr>
        <w:instrText xml:space="preserve"> FORMTEXT </w:instrText>
      </w:r>
      <w:r w:rsidR="00331324" w:rsidRPr="005B2850">
        <w:rPr>
          <w:rFonts w:cstheme="minorHAnsi"/>
          <w:sz w:val="24"/>
          <w:szCs w:val="24"/>
        </w:rPr>
      </w:r>
      <w:r w:rsidR="00331324" w:rsidRPr="005B2850">
        <w:rPr>
          <w:rFonts w:cstheme="minorHAnsi"/>
          <w:sz w:val="24"/>
          <w:szCs w:val="24"/>
        </w:rPr>
        <w:fldChar w:fldCharType="separate"/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5B2850">
        <w:rPr>
          <w:rFonts w:cstheme="minorHAnsi"/>
          <w:sz w:val="24"/>
          <w:szCs w:val="24"/>
        </w:rPr>
        <w:fldChar w:fldCharType="end"/>
      </w:r>
      <w:r w:rsidR="00331324" w:rsidRPr="005B2850">
        <w:rPr>
          <w:rFonts w:cstheme="minorHAnsi"/>
          <w:sz w:val="24"/>
          <w:szCs w:val="24"/>
        </w:rPr>
        <w:t xml:space="preserve"> </w:t>
      </w:r>
      <w:r w:rsidRPr="005B2850">
        <w:rPr>
          <w:rFonts w:cstheme="minorHAnsi"/>
          <w:sz w:val="24"/>
          <w:szCs w:val="24"/>
        </w:rPr>
        <w:t xml:space="preserve">de </w:t>
      </w:r>
      <w:r w:rsidR="00331324" w:rsidRPr="005B2850">
        <w:rPr>
          <w:rFonts w:cstheme="minorHAnsi"/>
          <w:sz w:val="24"/>
          <w:szCs w:val="24"/>
        </w:rPr>
        <w:t>cha</w:t>
      </w:r>
      <w:r w:rsidRPr="005B2850">
        <w:rPr>
          <w:rFonts w:cstheme="minorHAnsi"/>
          <w:sz w:val="24"/>
          <w:szCs w:val="24"/>
        </w:rPr>
        <w:t xml:space="preserve">que </w:t>
      </w:r>
      <w:r w:rsidR="00331324" w:rsidRPr="005B2850">
        <w:rPr>
          <w:rFonts w:cstheme="minorHAnsi"/>
          <w:sz w:val="24"/>
          <w:szCs w:val="24"/>
        </w:rPr>
        <w:t>année</w:t>
      </w:r>
      <w:r w:rsidRPr="005B2850">
        <w:rPr>
          <w:rFonts w:cstheme="minorHAnsi"/>
          <w:sz w:val="24"/>
          <w:szCs w:val="24"/>
        </w:rPr>
        <w:t>, pour l</w:t>
      </w:r>
      <w:r w:rsidR="00331324" w:rsidRPr="005B2850">
        <w:rPr>
          <w:rFonts w:cstheme="minorHAnsi"/>
          <w:sz w:val="24"/>
          <w:szCs w:val="24"/>
        </w:rPr>
        <w:t>a</w:t>
      </w:r>
      <w:r w:rsidRPr="005B2850">
        <w:rPr>
          <w:rFonts w:cstheme="minorHAnsi"/>
          <w:sz w:val="24"/>
          <w:szCs w:val="24"/>
        </w:rPr>
        <w:t xml:space="preserve"> première fois le</w:t>
      </w:r>
      <w:r w:rsidR="00331324" w:rsidRPr="005B2850">
        <w:rPr>
          <w:rFonts w:cstheme="minorHAnsi"/>
          <w:sz w:val="24"/>
          <w:szCs w:val="24"/>
        </w:rPr>
        <w:t xml:space="preserve"> </w:t>
      </w:r>
      <w:r w:rsidR="00F8173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1735">
        <w:rPr>
          <w:rFonts w:cstheme="minorHAnsi"/>
          <w:sz w:val="24"/>
          <w:szCs w:val="24"/>
        </w:rPr>
        <w:instrText xml:space="preserve"> FORMTEXT </w:instrText>
      </w:r>
      <w:r w:rsidR="00F81735">
        <w:rPr>
          <w:rFonts w:cstheme="minorHAnsi"/>
          <w:sz w:val="24"/>
          <w:szCs w:val="24"/>
        </w:rPr>
      </w:r>
      <w:r w:rsidR="00F81735">
        <w:rPr>
          <w:rFonts w:cstheme="minorHAnsi"/>
          <w:sz w:val="24"/>
          <w:szCs w:val="24"/>
        </w:rPr>
        <w:fldChar w:fldCharType="separate"/>
      </w:r>
      <w:r w:rsidR="00F81735">
        <w:rPr>
          <w:rFonts w:cstheme="minorHAnsi"/>
          <w:noProof/>
          <w:sz w:val="24"/>
          <w:szCs w:val="24"/>
        </w:rPr>
        <w:t> </w:t>
      </w:r>
      <w:r w:rsidR="00F81735">
        <w:rPr>
          <w:rFonts w:cstheme="minorHAnsi"/>
          <w:noProof/>
          <w:sz w:val="24"/>
          <w:szCs w:val="24"/>
        </w:rPr>
        <w:t> </w:t>
      </w:r>
      <w:r w:rsidR="00F81735">
        <w:rPr>
          <w:rFonts w:cstheme="minorHAnsi"/>
          <w:noProof/>
          <w:sz w:val="24"/>
          <w:szCs w:val="24"/>
        </w:rPr>
        <w:t> </w:t>
      </w:r>
      <w:r w:rsidR="00F81735">
        <w:rPr>
          <w:rFonts w:cstheme="minorHAnsi"/>
          <w:noProof/>
          <w:sz w:val="24"/>
          <w:szCs w:val="24"/>
        </w:rPr>
        <w:t> </w:t>
      </w:r>
      <w:r w:rsidR="00F81735">
        <w:rPr>
          <w:rFonts w:cstheme="minorHAnsi"/>
          <w:noProof/>
          <w:sz w:val="24"/>
          <w:szCs w:val="24"/>
        </w:rPr>
        <w:t> </w:t>
      </w:r>
      <w:r w:rsidR="00F81735">
        <w:rPr>
          <w:rFonts w:cstheme="minorHAnsi"/>
          <w:sz w:val="24"/>
          <w:szCs w:val="24"/>
        </w:rPr>
        <w:fldChar w:fldCharType="end"/>
      </w:r>
      <w:r w:rsidRPr="005B2850">
        <w:rPr>
          <w:rFonts w:cstheme="minorHAnsi"/>
          <w:sz w:val="24"/>
          <w:szCs w:val="24"/>
        </w:rPr>
        <w:t xml:space="preserve"> </w:t>
      </w:r>
      <w:r w:rsidR="00331324" w:rsidRPr="005B2850">
        <w:rPr>
          <w:rFonts w:cstheme="minorHAnsi"/>
          <w:sz w:val="24"/>
          <w:szCs w:val="24"/>
        </w:rPr>
        <w:t>sa</w:t>
      </w:r>
      <w:r w:rsidRPr="005B2850">
        <w:rPr>
          <w:rFonts w:cstheme="minorHAnsi"/>
          <w:sz w:val="24"/>
          <w:szCs w:val="24"/>
        </w:rPr>
        <w:t xml:space="preserve">ns </w:t>
      </w:r>
      <w:r w:rsidR="00331324" w:rsidRPr="005B2850">
        <w:rPr>
          <w:rFonts w:cstheme="minorHAnsi"/>
          <w:sz w:val="24"/>
          <w:szCs w:val="24"/>
        </w:rPr>
        <w:t>frais</w:t>
      </w:r>
      <w:r w:rsidRPr="005B2850">
        <w:rPr>
          <w:rFonts w:cstheme="minorHAnsi"/>
          <w:sz w:val="24"/>
          <w:szCs w:val="24"/>
        </w:rPr>
        <w:t>, sur le</w:t>
      </w:r>
      <w:r w:rsidR="00331324" w:rsidRPr="005B2850">
        <w:rPr>
          <w:rFonts w:cstheme="minorHAnsi"/>
          <w:sz w:val="24"/>
          <w:szCs w:val="24"/>
        </w:rPr>
        <w:t xml:space="preserve"> </w:t>
      </w:r>
      <w:r w:rsidRPr="005B2850">
        <w:rPr>
          <w:rFonts w:cstheme="minorHAnsi"/>
          <w:sz w:val="24"/>
          <w:szCs w:val="24"/>
        </w:rPr>
        <w:t>CCP</w:t>
      </w:r>
      <w:r w:rsidR="00331324" w:rsidRPr="005B2850">
        <w:rPr>
          <w:rFonts w:cstheme="minorHAnsi"/>
          <w:sz w:val="24"/>
          <w:szCs w:val="24"/>
        </w:rPr>
        <w:t xml:space="preserve"> </w:t>
      </w:r>
      <w:r w:rsidR="00331324" w:rsidRPr="005B285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1324" w:rsidRPr="005B2850">
        <w:rPr>
          <w:rFonts w:cstheme="minorHAnsi"/>
          <w:sz w:val="24"/>
          <w:szCs w:val="24"/>
        </w:rPr>
        <w:instrText xml:space="preserve"> FORMTEXT </w:instrText>
      </w:r>
      <w:r w:rsidR="00331324" w:rsidRPr="005B2850">
        <w:rPr>
          <w:rFonts w:cstheme="minorHAnsi"/>
          <w:sz w:val="24"/>
          <w:szCs w:val="24"/>
        </w:rPr>
      </w:r>
      <w:r w:rsidR="00331324" w:rsidRPr="005B2850">
        <w:rPr>
          <w:rFonts w:cstheme="minorHAnsi"/>
          <w:sz w:val="24"/>
          <w:szCs w:val="24"/>
        </w:rPr>
        <w:fldChar w:fldCharType="separate"/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5B2850">
        <w:rPr>
          <w:rFonts w:cstheme="minorHAnsi"/>
          <w:sz w:val="24"/>
          <w:szCs w:val="24"/>
        </w:rPr>
        <w:fldChar w:fldCharType="end"/>
      </w:r>
      <w:r w:rsidRPr="005B2850">
        <w:rPr>
          <w:rFonts w:cstheme="minorHAnsi"/>
          <w:sz w:val="24"/>
          <w:szCs w:val="24"/>
        </w:rPr>
        <w:t xml:space="preserve"> ou sur le </w:t>
      </w:r>
      <w:r w:rsidR="00331324" w:rsidRPr="005B2850">
        <w:rPr>
          <w:rFonts w:cstheme="minorHAnsi"/>
          <w:sz w:val="24"/>
          <w:szCs w:val="24"/>
        </w:rPr>
        <w:t xml:space="preserve">compte </w:t>
      </w:r>
      <w:r w:rsidR="00331324" w:rsidRPr="005B285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1324" w:rsidRPr="005B2850">
        <w:rPr>
          <w:rFonts w:cstheme="minorHAnsi"/>
          <w:sz w:val="24"/>
          <w:szCs w:val="24"/>
        </w:rPr>
        <w:instrText xml:space="preserve"> FORMTEXT </w:instrText>
      </w:r>
      <w:r w:rsidR="00331324" w:rsidRPr="005B2850">
        <w:rPr>
          <w:rFonts w:cstheme="minorHAnsi"/>
          <w:sz w:val="24"/>
          <w:szCs w:val="24"/>
        </w:rPr>
      </w:r>
      <w:r w:rsidR="00331324" w:rsidRPr="005B2850">
        <w:rPr>
          <w:rFonts w:cstheme="minorHAnsi"/>
          <w:sz w:val="24"/>
          <w:szCs w:val="24"/>
        </w:rPr>
        <w:fldChar w:fldCharType="separate"/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2148BC">
        <w:rPr>
          <w:rFonts w:cstheme="minorHAnsi"/>
          <w:noProof/>
          <w:sz w:val="24"/>
          <w:szCs w:val="24"/>
        </w:rPr>
        <w:t> </w:t>
      </w:r>
      <w:r w:rsidR="00331324" w:rsidRPr="005B2850">
        <w:rPr>
          <w:rFonts w:cstheme="minorHAnsi"/>
          <w:sz w:val="24"/>
          <w:szCs w:val="24"/>
        </w:rPr>
        <w:fldChar w:fldCharType="end"/>
      </w:r>
      <w:r w:rsidR="0009430E" w:rsidRPr="005B2850">
        <w:rPr>
          <w:rFonts w:cstheme="minorHAnsi"/>
          <w:sz w:val="24"/>
          <w:szCs w:val="24"/>
        </w:rPr>
        <w:t>.</w:t>
      </w:r>
    </w:p>
    <w:p w:rsidR="00331324" w:rsidRPr="002148BC" w:rsidRDefault="00331324" w:rsidP="00A313CD">
      <w:pPr>
        <w:pStyle w:val="Paragraphedeliste"/>
        <w:autoSpaceDE w:val="0"/>
        <w:autoSpaceDN w:val="0"/>
        <w:adjustRightInd w:val="0"/>
        <w:spacing w:after="240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À</w:t>
      </w:r>
      <w:r w:rsidR="00C72130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>défaut</w:t>
      </w:r>
      <w:r w:rsidR="00C72130" w:rsidRPr="002148BC">
        <w:rPr>
          <w:rFonts w:cstheme="minorHAnsi"/>
          <w:sz w:val="24"/>
          <w:szCs w:val="24"/>
        </w:rPr>
        <w:t xml:space="preserve"> de </w:t>
      </w:r>
      <w:r w:rsidRPr="002148BC">
        <w:rPr>
          <w:rFonts w:cstheme="minorHAnsi"/>
          <w:sz w:val="24"/>
          <w:szCs w:val="24"/>
        </w:rPr>
        <w:t>paiement</w:t>
      </w:r>
      <w:r w:rsidR="00C72130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>dans</w:t>
      </w:r>
      <w:r w:rsidR="00C72130" w:rsidRPr="002148BC">
        <w:rPr>
          <w:rFonts w:cstheme="minorHAnsi"/>
          <w:sz w:val="24"/>
          <w:szCs w:val="24"/>
        </w:rPr>
        <w:t xml:space="preserve"> les </w:t>
      </w:r>
      <w:r w:rsidR="002D36A9" w:rsidRPr="002148BC">
        <w:rPr>
          <w:rFonts w:cstheme="minorHAnsi"/>
          <w:sz w:val="24"/>
          <w:szCs w:val="24"/>
        </w:rPr>
        <w:t>15</w:t>
      </w:r>
      <w:r w:rsidR="00C72130" w:rsidRPr="002148BC">
        <w:rPr>
          <w:rFonts w:cstheme="minorHAnsi"/>
          <w:sz w:val="24"/>
          <w:szCs w:val="24"/>
        </w:rPr>
        <w:t xml:space="preserve"> jours qui suivent l'</w:t>
      </w:r>
      <w:r w:rsidRPr="002148BC">
        <w:rPr>
          <w:rFonts w:cstheme="minorHAnsi"/>
          <w:sz w:val="24"/>
          <w:szCs w:val="24"/>
        </w:rPr>
        <w:t>échéance</w:t>
      </w:r>
      <w:r w:rsidR="00C72130" w:rsidRPr="002148BC">
        <w:rPr>
          <w:rFonts w:cstheme="minorHAnsi"/>
          <w:sz w:val="24"/>
          <w:szCs w:val="24"/>
        </w:rPr>
        <w:t xml:space="preserve">, le fermier </w:t>
      </w:r>
      <w:r w:rsidRPr="002148BC">
        <w:rPr>
          <w:rFonts w:cstheme="minorHAnsi"/>
          <w:sz w:val="24"/>
          <w:szCs w:val="24"/>
        </w:rPr>
        <w:t>doit</w:t>
      </w:r>
      <w:r w:rsidR="00C72130" w:rsidRPr="002148BC">
        <w:rPr>
          <w:rFonts w:cstheme="minorHAnsi"/>
          <w:sz w:val="24"/>
          <w:szCs w:val="24"/>
        </w:rPr>
        <w:t xml:space="preserve"> un intérêt</w:t>
      </w:r>
      <w:r w:rsidR="00E047E6" w:rsidRPr="002148BC">
        <w:rPr>
          <w:rFonts w:cstheme="minorHAnsi"/>
          <w:sz w:val="24"/>
          <w:szCs w:val="24"/>
        </w:rPr>
        <w:t xml:space="preserve"> </w:t>
      </w:r>
      <w:r w:rsidR="00C72130" w:rsidRPr="002148BC">
        <w:rPr>
          <w:rFonts w:cstheme="minorHAnsi"/>
          <w:sz w:val="24"/>
          <w:szCs w:val="24"/>
        </w:rPr>
        <w:t>de 5% dès le premier jour de l'</w:t>
      </w:r>
      <w:r w:rsidR="00E047E6" w:rsidRPr="002148BC">
        <w:rPr>
          <w:rFonts w:cstheme="minorHAnsi"/>
          <w:sz w:val="24"/>
          <w:szCs w:val="24"/>
        </w:rPr>
        <w:t>échéance</w:t>
      </w:r>
      <w:r w:rsidR="00C72130" w:rsidRPr="002148BC">
        <w:rPr>
          <w:rFonts w:cstheme="minorHAnsi"/>
          <w:sz w:val="24"/>
          <w:szCs w:val="24"/>
        </w:rPr>
        <w:t>.</w:t>
      </w:r>
    </w:p>
    <w:p w:rsidR="00331324" w:rsidRPr="002148BC" w:rsidRDefault="00C72130" w:rsidP="00A313CD">
      <w:pPr>
        <w:pStyle w:val="Paragraphedeliste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Les </w:t>
      </w:r>
      <w:r w:rsidR="00331324" w:rsidRPr="002148BC">
        <w:rPr>
          <w:rFonts w:cstheme="minorHAnsi"/>
          <w:sz w:val="24"/>
          <w:szCs w:val="24"/>
        </w:rPr>
        <w:t>taxes</w:t>
      </w:r>
      <w:r w:rsidRPr="002148BC">
        <w:rPr>
          <w:rFonts w:cstheme="minorHAnsi"/>
          <w:sz w:val="24"/>
          <w:szCs w:val="24"/>
        </w:rPr>
        <w:t xml:space="preserve"> </w:t>
      </w:r>
      <w:r w:rsidR="00331324" w:rsidRPr="002148BC">
        <w:rPr>
          <w:rFonts w:cstheme="minorHAnsi"/>
          <w:sz w:val="24"/>
          <w:szCs w:val="24"/>
        </w:rPr>
        <w:t>communales</w:t>
      </w:r>
      <w:r w:rsidRPr="002148BC">
        <w:rPr>
          <w:rFonts w:cstheme="minorHAnsi"/>
          <w:sz w:val="24"/>
          <w:szCs w:val="24"/>
        </w:rPr>
        <w:t xml:space="preserve"> et </w:t>
      </w:r>
      <w:r w:rsidR="00331324" w:rsidRPr="002148BC">
        <w:rPr>
          <w:rFonts w:cstheme="minorHAnsi"/>
          <w:sz w:val="24"/>
          <w:szCs w:val="24"/>
        </w:rPr>
        <w:t>cantonales</w:t>
      </w:r>
      <w:r w:rsidRPr="002148BC">
        <w:rPr>
          <w:rFonts w:cstheme="minorHAnsi"/>
          <w:sz w:val="24"/>
          <w:szCs w:val="24"/>
        </w:rPr>
        <w:t xml:space="preserve"> </w:t>
      </w:r>
      <w:r w:rsidR="00331324" w:rsidRPr="002148BC">
        <w:rPr>
          <w:rFonts w:cstheme="minorHAnsi"/>
          <w:sz w:val="24"/>
          <w:szCs w:val="24"/>
        </w:rPr>
        <w:t>sont</w:t>
      </w:r>
      <w:r w:rsidRPr="002148BC">
        <w:rPr>
          <w:rFonts w:cstheme="minorHAnsi"/>
          <w:sz w:val="24"/>
          <w:szCs w:val="24"/>
        </w:rPr>
        <w:t xml:space="preserve"> à </w:t>
      </w:r>
      <w:r w:rsidR="00331324" w:rsidRPr="002148BC">
        <w:rPr>
          <w:rFonts w:cstheme="minorHAnsi"/>
          <w:sz w:val="24"/>
          <w:szCs w:val="24"/>
        </w:rPr>
        <w:t>charge</w:t>
      </w:r>
      <w:r w:rsidR="00055833">
        <w:rPr>
          <w:rFonts w:cstheme="minorHAnsi"/>
          <w:sz w:val="24"/>
          <w:szCs w:val="24"/>
        </w:rPr>
        <w:t xml:space="preserve"> du fermier (</w:t>
      </w:r>
      <w:r w:rsidR="00331324" w:rsidRPr="002148BC">
        <w:rPr>
          <w:rFonts w:cstheme="minorHAnsi"/>
          <w:sz w:val="24"/>
          <w:szCs w:val="24"/>
        </w:rPr>
        <w:t>eau</w:t>
      </w:r>
      <w:r w:rsidRPr="002148BC">
        <w:rPr>
          <w:rFonts w:cstheme="minorHAnsi"/>
          <w:sz w:val="24"/>
          <w:szCs w:val="24"/>
        </w:rPr>
        <w:t xml:space="preserve">, </w:t>
      </w:r>
      <w:r w:rsidR="00331324" w:rsidRPr="002148BC">
        <w:rPr>
          <w:rFonts w:cstheme="minorHAnsi"/>
          <w:sz w:val="24"/>
          <w:szCs w:val="24"/>
        </w:rPr>
        <w:t>garde</w:t>
      </w:r>
      <w:r w:rsidRPr="002148BC">
        <w:rPr>
          <w:rFonts w:cstheme="minorHAnsi"/>
          <w:sz w:val="24"/>
          <w:szCs w:val="24"/>
        </w:rPr>
        <w:t xml:space="preserve"> des vignes,</w:t>
      </w:r>
      <w:r w:rsidR="00E047E6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>contribution viticole, etc.).</w:t>
      </w:r>
    </w:p>
    <w:p w:rsidR="006C74B2" w:rsidRPr="002148BC" w:rsidRDefault="00C72130" w:rsidP="00A313CD">
      <w:pPr>
        <w:pStyle w:val="Paragraphedeliste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Le preneur s'</w:t>
      </w:r>
      <w:r w:rsidR="00331324" w:rsidRPr="002148BC">
        <w:rPr>
          <w:rFonts w:cstheme="minorHAnsi"/>
          <w:sz w:val="24"/>
          <w:szCs w:val="24"/>
        </w:rPr>
        <w:t>engage</w:t>
      </w:r>
      <w:r w:rsidRPr="002148BC">
        <w:rPr>
          <w:rFonts w:cstheme="minorHAnsi"/>
          <w:sz w:val="24"/>
          <w:szCs w:val="24"/>
        </w:rPr>
        <w:t xml:space="preserve"> à </w:t>
      </w:r>
      <w:r w:rsidR="00E047E6" w:rsidRPr="002148BC">
        <w:rPr>
          <w:rFonts w:cstheme="minorHAnsi"/>
          <w:sz w:val="24"/>
          <w:szCs w:val="24"/>
        </w:rPr>
        <w:t>planter</w:t>
      </w:r>
      <w:r w:rsidRPr="002148BC">
        <w:rPr>
          <w:rFonts w:cstheme="minorHAnsi"/>
          <w:sz w:val="24"/>
          <w:szCs w:val="24"/>
        </w:rPr>
        <w:t xml:space="preserve"> et à cultiver </w:t>
      </w:r>
      <w:r w:rsidR="00E047E6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vigne selon les lois </w:t>
      </w:r>
      <w:r w:rsidR="00E047E6" w:rsidRPr="002148BC">
        <w:rPr>
          <w:rFonts w:cstheme="minorHAnsi"/>
          <w:sz w:val="24"/>
          <w:szCs w:val="24"/>
        </w:rPr>
        <w:t>et</w:t>
      </w:r>
      <w:r w:rsidRPr="002148BC">
        <w:rPr>
          <w:rFonts w:cstheme="minorHAnsi"/>
          <w:sz w:val="24"/>
          <w:szCs w:val="24"/>
        </w:rPr>
        <w:t xml:space="preserve"> règlements </w:t>
      </w:r>
      <w:r w:rsidR="00E047E6" w:rsidRPr="002148BC">
        <w:rPr>
          <w:rFonts w:cstheme="minorHAnsi"/>
          <w:sz w:val="24"/>
          <w:szCs w:val="24"/>
        </w:rPr>
        <w:t xml:space="preserve">fédéraux </w:t>
      </w:r>
      <w:r w:rsidRPr="002148BC">
        <w:rPr>
          <w:rFonts w:cstheme="minorHAnsi"/>
          <w:sz w:val="24"/>
          <w:szCs w:val="24"/>
        </w:rPr>
        <w:t xml:space="preserve">et </w:t>
      </w:r>
      <w:r w:rsidR="00E047E6" w:rsidRPr="002148BC">
        <w:rPr>
          <w:rFonts w:cstheme="minorHAnsi"/>
          <w:sz w:val="24"/>
          <w:szCs w:val="24"/>
        </w:rPr>
        <w:t>cantonaux</w:t>
      </w:r>
      <w:r w:rsidRPr="002148BC">
        <w:rPr>
          <w:rFonts w:cstheme="minorHAnsi"/>
          <w:sz w:val="24"/>
          <w:szCs w:val="24"/>
        </w:rPr>
        <w:t xml:space="preserve">. </w:t>
      </w:r>
      <w:r w:rsidR="00E047E6" w:rsidRPr="002148BC">
        <w:rPr>
          <w:rFonts w:cstheme="minorHAnsi"/>
          <w:sz w:val="24"/>
          <w:szCs w:val="24"/>
        </w:rPr>
        <w:t>Avant</w:t>
      </w:r>
      <w:r w:rsidRPr="002148BC">
        <w:rPr>
          <w:rFonts w:cstheme="minorHAnsi"/>
          <w:sz w:val="24"/>
          <w:szCs w:val="24"/>
        </w:rPr>
        <w:t xml:space="preserve"> </w:t>
      </w:r>
      <w:r w:rsidR="00E047E6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</w:t>
      </w:r>
      <w:r w:rsidR="00E047E6" w:rsidRPr="002148BC">
        <w:rPr>
          <w:rFonts w:cstheme="minorHAnsi"/>
          <w:sz w:val="24"/>
          <w:szCs w:val="24"/>
        </w:rPr>
        <w:t>plantation</w:t>
      </w:r>
      <w:r w:rsidRPr="002148BC">
        <w:rPr>
          <w:rFonts w:cstheme="minorHAnsi"/>
          <w:sz w:val="24"/>
          <w:szCs w:val="24"/>
        </w:rPr>
        <w:t xml:space="preserve">, il doit </w:t>
      </w:r>
      <w:r w:rsidR="00E047E6" w:rsidRPr="002148BC">
        <w:rPr>
          <w:rFonts w:cstheme="minorHAnsi"/>
          <w:sz w:val="24"/>
          <w:szCs w:val="24"/>
        </w:rPr>
        <w:t>obtenir</w:t>
      </w:r>
      <w:r w:rsidRPr="002148BC">
        <w:rPr>
          <w:rFonts w:cstheme="minorHAnsi"/>
          <w:sz w:val="24"/>
          <w:szCs w:val="24"/>
        </w:rPr>
        <w:t xml:space="preserve"> </w:t>
      </w:r>
      <w:r w:rsidR="00E047E6" w:rsidRPr="002148BC">
        <w:rPr>
          <w:rFonts w:cstheme="minorHAnsi"/>
          <w:sz w:val="24"/>
          <w:szCs w:val="24"/>
        </w:rPr>
        <w:t>par</w:t>
      </w:r>
      <w:r w:rsidRPr="002148BC">
        <w:rPr>
          <w:rFonts w:cstheme="minorHAnsi"/>
          <w:sz w:val="24"/>
          <w:szCs w:val="24"/>
        </w:rPr>
        <w:t xml:space="preserve"> écrit </w:t>
      </w:r>
      <w:r w:rsidR="002E3230" w:rsidRPr="002148BC">
        <w:rPr>
          <w:rFonts w:cstheme="minorHAnsi"/>
          <w:sz w:val="24"/>
          <w:szCs w:val="24"/>
        </w:rPr>
        <w:t>l</w:t>
      </w:r>
      <w:r w:rsidR="00E047E6" w:rsidRPr="002148BC">
        <w:rPr>
          <w:rFonts w:cstheme="minorHAnsi"/>
          <w:sz w:val="24"/>
          <w:szCs w:val="24"/>
        </w:rPr>
        <w:t>'accord</w:t>
      </w:r>
      <w:r w:rsidRPr="002148BC">
        <w:rPr>
          <w:rFonts w:cstheme="minorHAnsi"/>
          <w:sz w:val="24"/>
          <w:szCs w:val="24"/>
        </w:rPr>
        <w:t xml:space="preserve"> du </w:t>
      </w:r>
      <w:r w:rsidR="00E047E6" w:rsidRPr="002148BC">
        <w:rPr>
          <w:rFonts w:cstheme="minorHAnsi"/>
          <w:sz w:val="24"/>
          <w:szCs w:val="24"/>
        </w:rPr>
        <w:t>bailleur</w:t>
      </w:r>
      <w:r w:rsidRPr="002148BC">
        <w:rPr>
          <w:rFonts w:cstheme="minorHAnsi"/>
          <w:sz w:val="24"/>
          <w:szCs w:val="24"/>
        </w:rPr>
        <w:t xml:space="preserve"> </w:t>
      </w:r>
      <w:r w:rsidR="007C469D" w:rsidRPr="002148BC">
        <w:rPr>
          <w:rFonts w:cstheme="minorHAnsi"/>
          <w:sz w:val="24"/>
          <w:szCs w:val="24"/>
        </w:rPr>
        <w:t>quant au cépage</w:t>
      </w:r>
      <w:r w:rsidR="00055833">
        <w:rPr>
          <w:rFonts w:cstheme="minorHAnsi"/>
          <w:sz w:val="24"/>
          <w:szCs w:val="24"/>
        </w:rPr>
        <w:t>, a</w:t>
      </w:r>
      <w:r w:rsidRPr="002148BC">
        <w:rPr>
          <w:rFonts w:cstheme="minorHAnsi"/>
          <w:sz w:val="24"/>
          <w:szCs w:val="24"/>
        </w:rPr>
        <w:t xml:space="preserve">u mode de culture, à </w:t>
      </w:r>
      <w:r w:rsidR="002E3230" w:rsidRPr="002148BC">
        <w:rPr>
          <w:rFonts w:cstheme="minorHAnsi"/>
          <w:sz w:val="24"/>
          <w:szCs w:val="24"/>
        </w:rPr>
        <w:t>l</w:t>
      </w:r>
      <w:r w:rsidR="007C469D" w:rsidRPr="002148BC">
        <w:rPr>
          <w:rFonts w:cstheme="minorHAnsi"/>
          <w:sz w:val="24"/>
          <w:szCs w:val="24"/>
        </w:rPr>
        <w:t>'alignement</w:t>
      </w:r>
      <w:r w:rsidRPr="002148BC">
        <w:rPr>
          <w:rFonts w:cstheme="minorHAnsi"/>
          <w:sz w:val="24"/>
          <w:szCs w:val="24"/>
        </w:rPr>
        <w:t xml:space="preserve"> et </w:t>
      </w:r>
      <w:r w:rsidR="007C469D" w:rsidRPr="002148BC">
        <w:rPr>
          <w:rFonts w:cstheme="minorHAnsi"/>
          <w:sz w:val="24"/>
          <w:szCs w:val="24"/>
        </w:rPr>
        <w:t>à</w:t>
      </w:r>
      <w:r w:rsidRPr="002148BC">
        <w:rPr>
          <w:rFonts w:cstheme="minorHAnsi"/>
          <w:sz w:val="24"/>
          <w:szCs w:val="24"/>
        </w:rPr>
        <w:t xml:space="preserve"> l'</w:t>
      </w:r>
      <w:r w:rsidR="007C469D" w:rsidRPr="002148BC">
        <w:rPr>
          <w:rFonts w:cstheme="minorHAnsi"/>
          <w:sz w:val="24"/>
          <w:szCs w:val="24"/>
        </w:rPr>
        <w:t>écartement</w:t>
      </w:r>
      <w:r w:rsidRPr="002148BC">
        <w:rPr>
          <w:rFonts w:cstheme="minorHAnsi"/>
          <w:sz w:val="24"/>
          <w:szCs w:val="24"/>
        </w:rPr>
        <w:t>. Pour le reste, il s'</w:t>
      </w:r>
      <w:r w:rsidR="007C469D" w:rsidRPr="002148BC">
        <w:rPr>
          <w:rFonts w:cstheme="minorHAnsi"/>
          <w:sz w:val="24"/>
          <w:szCs w:val="24"/>
        </w:rPr>
        <w:t>engage</w:t>
      </w:r>
      <w:r w:rsidR="00C17C87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 xml:space="preserve">à </w:t>
      </w:r>
      <w:r w:rsidR="00C17C87" w:rsidRPr="002148BC">
        <w:rPr>
          <w:rFonts w:cstheme="minorHAnsi"/>
          <w:sz w:val="24"/>
          <w:szCs w:val="24"/>
        </w:rPr>
        <w:lastRenderedPageBreak/>
        <w:t>fa</w:t>
      </w:r>
      <w:r w:rsidRPr="002148BC">
        <w:rPr>
          <w:rFonts w:cstheme="minorHAnsi"/>
          <w:sz w:val="24"/>
          <w:szCs w:val="24"/>
        </w:rPr>
        <w:t xml:space="preserve">ire une bonne culture et </w:t>
      </w:r>
      <w:r w:rsidR="007C469D" w:rsidRPr="002148BC">
        <w:rPr>
          <w:rFonts w:cstheme="minorHAnsi"/>
          <w:sz w:val="24"/>
          <w:szCs w:val="24"/>
        </w:rPr>
        <w:t>à maintenir</w:t>
      </w:r>
      <w:r w:rsidRPr="002148BC">
        <w:rPr>
          <w:rFonts w:cstheme="minorHAnsi"/>
          <w:sz w:val="24"/>
          <w:szCs w:val="24"/>
        </w:rPr>
        <w:t xml:space="preserve"> le sol en bon </w:t>
      </w:r>
      <w:r w:rsidR="007C469D" w:rsidRPr="002148BC">
        <w:rPr>
          <w:rFonts w:cstheme="minorHAnsi"/>
          <w:sz w:val="24"/>
          <w:szCs w:val="24"/>
        </w:rPr>
        <w:t>état</w:t>
      </w:r>
      <w:r w:rsidRPr="002148BC">
        <w:rPr>
          <w:rFonts w:cstheme="minorHAnsi"/>
          <w:sz w:val="24"/>
          <w:szCs w:val="24"/>
        </w:rPr>
        <w:t xml:space="preserve"> de </w:t>
      </w:r>
      <w:r w:rsidR="007C469D" w:rsidRPr="002148BC">
        <w:rPr>
          <w:rFonts w:cstheme="minorHAnsi"/>
          <w:sz w:val="24"/>
          <w:szCs w:val="24"/>
        </w:rPr>
        <w:t>fertilité</w:t>
      </w:r>
      <w:r w:rsidRPr="002148BC">
        <w:rPr>
          <w:rFonts w:cstheme="minorHAnsi"/>
          <w:sz w:val="24"/>
          <w:szCs w:val="24"/>
        </w:rPr>
        <w:t xml:space="preserve">. </w:t>
      </w:r>
      <w:r w:rsidR="007C469D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</w:t>
      </w:r>
      <w:r w:rsidR="007C469D" w:rsidRPr="002148BC">
        <w:rPr>
          <w:rFonts w:cstheme="minorHAnsi"/>
          <w:sz w:val="24"/>
          <w:szCs w:val="24"/>
        </w:rPr>
        <w:t xml:space="preserve">non-observation </w:t>
      </w:r>
      <w:r w:rsidRPr="002148BC">
        <w:rPr>
          <w:rFonts w:cstheme="minorHAnsi"/>
          <w:sz w:val="24"/>
          <w:szCs w:val="24"/>
        </w:rPr>
        <w:t xml:space="preserve">d'une de ces </w:t>
      </w:r>
      <w:r w:rsidR="007C469D" w:rsidRPr="002148BC">
        <w:rPr>
          <w:rFonts w:cstheme="minorHAnsi"/>
          <w:sz w:val="24"/>
          <w:szCs w:val="24"/>
        </w:rPr>
        <w:t>closes</w:t>
      </w:r>
      <w:r w:rsidRPr="002148BC">
        <w:rPr>
          <w:rFonts w:cstheme="minorHAnsi"/>
          <w:sz w:val="24"/>
          <w:szCs w:val="24"/>
        </w:rPr>
        <w:t xml:space="preserve"> </w:t>
      </w:r>
      <w:r w:rsidR="007C469D" w:rsidRPr="002148BC">
        <w:rPr>
          <w:rFonts w:cstheme="minorHAnsi"/>
          <w:sz w:val="24"/>
          <w:szCs w:val="24"/>
        </w:rPr>
        <w:t>constitue</w:t>
      </w:r>
      <w:r w:rsidRPr="002148BC">
        <w:rPr>
          <w:rFonts w:cstheme="minorHAnsi"/>
          <w:sz w:val="24"/>
          <w:szCs w:val="24"/>
        </w:rPr>
        <w:t xml:space="preserve"> un motif de </w:t>
      </w:r>
      <w:r w:rsidR="007C469D" w:rsidRPr="002148BC">
        <w:rPr>
          <w:rFonts w:cstheme="minorHAnsi"/>
          <w:sz w:val="24"/>
          <w:szCs w:val="24"/>
        </w:rPr>
        <w:t>résiliation</w:t>
      </w:r>
      <w:r w:rsidRPr="002148BC">
        <w:rPr>
          <w:rFonts w:cstheme="minorHAnsi"/>
          <w:sz w:val="24"/>
          <w:szCs w:val="24"/>
        </w:rPr>
        <w:t>.</w:t>
      </w:r>
    </w:p>
    <w:p w:rsidR="00C17C87" w:rsidRPr="004B2139" w:rsidRDefault="00C72130" w:rsidP="00A313CD">
      <w:pPr>
        <w:pStyle w:val="Paragraphedeliste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Pour le surplus, les </w:t>
      </w:r>
      <w:r w:rsidR="007C469D" w:rsidRPr="002148BC">
        <w:rPr>
          <w:rFonts w:cstheme="minorHAnsi"/>
          <w:sz w:val="24"/>
          <w:szCs w:val="24"/>
        </w:rPr>
        <w:t>parties</w:t>
      </w:r>
      <w:r w:rsidRPr="002148BC">
        <w:rPr>
          <w:rFonts w:cstheme="minorHAnsi"/>
          <w:sz w:val="24"/>
          <w:szCs w:val="24"/>
        </w:rPr>
        <w:t xml:space="preserve"> </w:t>
      </w:r>
      <w:r w:rsidR="007C469D" w:rsidRPr="002148BC">
        <w:rPr>
          <w:rFonts w:cstheme="minorHAnsi"/>
          <w:sz w:val="24"/>
          <w:szCs w:val="24"/>
        </w:rPr>
        <w:t>déclarent</w:t>
      </w:r>
      <w:r w:rsidRPr="002148BC">
        <w:rPr>
          <w:rFonts w:cstheme="minorHAnsi"/>
          <w:sz w:val="24"/>
          <w:szCs w:val="24"/>
        </w:rPr>
        <w:t xml:space="preserve"> s'en </w:t>
      </w:r>
      <w:r w:rsidR="007C469D" w:rsidRPr="002148BC">
        <w:rPr>
          <w:rFonts w:cstheme="minorHAnsi"/>
          <w:sz w:val="24"/>
          <w:szCs w:val="24"/>
        </w:rPr>
        <w:t>remettre</w:t>
      </w:r>
      <w:r w:rsidRPr="002148BC">
        <w:rPr>
          <w:rFonts w:cstheme="minorHAnsi"/>
          <w:sz w:val="24"/>
          <w:szCs w:val="24"/>
        </w:rPr>
        <w:t xml:space="preserve"> à </w:t>
      </w:r>
      <w:r w:rsidR="007C469D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</w:t>
      </w:r>
      <w:r w:rsidR="007C469D" w:rsidRPr="002148BC">
        <w:rPr>
          <w:rFonts w:cstheme="minorHAnsi"/>
          <w:sz w:val="24"/>
          <w:szCs w:val="24"/>
        </w:rPr>
        <w:t>législation</w:t>
      </w:r>
      <w:r w:rsidRPr="002148BC">
        <w:rPr>
          <w:rFonts w:cstheme="minorHAnsi"/>
          <w:sz w:val="24"/>
          <w:szCs w:val="24"/>
        </w:rPr>
        <w:t xml:space="preserve"> en vigueur et</w:t>
      </w:r>
      <w:r w:rsidR="00C17C87" w:rsidRPr="002148BC">
        <w:rPr>
          <w:rFonts w:cstheme="minorHAnsi"/>
          <w:sz w:val="24"/>
          <w:szCs w:val="24"/>
        </w:rPr>
        <w:t xml:space="preserve"> spécialement</w:t>
      </w:r>
      <w:r w:rsidRPr="002148BC">
        <w:rPr>
          <w:rFonts w:cstheme="minorHAnsi"/>
          <w:sz w:val="24"/>
          <w:szCs w:val="24"/>
        </w:rPr>
        <w:t xml:space="preserve"> </w:t>
      </w:r>
      <w:r w:rsidR="00C17C87" w:rsidRPr="002148BC">
        <w:rPr>
          <w:rFonts w:cstheme="minorHAnsi"/>
          <w:sz w:val="24"/>
          <w:szCs w:val="24"/>
        </w:rPr>
        <w:t>aux</w:t>
      </w:r>
      <w:r w:rsidRPr="002148BC">
        <w:rPr>
          <w:rFonts w:cstheme="minorHAnsi"/>
          <w:sz w:val="24"/>
          <w:szCs w:val="24"/>
        </w:rPr>
        <w:t xml:space="preserve"> dispositions de </w:t>
      </w:r>
      <w:r w:rsidR="007C469D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</w:t>
      </w:r>
      <w:r w:rsidR="00C17C87" w:rsidRPr="002148BC">
        <w:rPr>
          <w:rFonts w:cstheme="minorHAnsi"/>
          <w:sz w:val="24"/>
          <w:szCs w:val="24"/>
        </w:rPr>
        <w:t>loi</w:t>
      </w:r>
      <w:r w:rsidRPr="002148BC">
        <w:rPr>
          <w:rFonts w:cstheme="minorHAnsi"/>
          <w:sz w:val="24"/>
          <w:szCs w:val="24"/>
        </w:rPr>
        <w:t xml:space="preserve"> </w:t>
      </w:r>
      <w:r w:rsidR="00C17C87" w:rsidRPr="002148BC">
        <w:rPr>
          <w:rFonts w:cstheme="minorHAnsi"/>
          <w:sz w:val="24"/>
          <w:szCs w:val="24"/>
        </w:rPr>
        <w:t>fédérale</w:t>
      </w:r>
      <w:r w:rsidRPr="002148BC">
        <w:rPr>
          <w:rFonts w:cstheme="minorHAnsi"/>
          <w:sz w:val="24"/>
          <w:szCs w:val="24"/>
        </w:rPr>
        <w:t xml:space="preserve"> </w:t>
      </w:r>
      <w:r w:rsidR="00C17C87" w:rsidRPr="002148BC">
        <w:rPr>
          <w:rFonts w:cstheme="minorHAnsi"/>
          <w:sz w:val="24"/>
          <w:szCs w:val="24"/>
        </w:rPr>
        <w:t>sur l</w:t>
      </w:r>
      <w:r w:rsidRPr="002148BC">
        <w:rPr>
          <w:rFonts w:cstheme="minorHAnsi"/>
          <w:sz w:val="24"/>
          <w:szCs w:val="24"/>
        </w:rPr>
        <w:t xml:space="preserve">e </w:t>
      </w:r>
      <w:r w:rsidR="00C17C87" w:rsidRPr="002148BC">
        <w:rPr>
          <w:rFonts w:cstheme="minorHAnsi"/>
          <w:sz w:val="24"/>
          <w:szCs w:val="24"/>
        </w:rPr>
        <w:t>bail</w:t>
      </w:r>
      <w:r w:rsidRPr="002148BC">
        <w:rPr>
          <w:rFonts w:cstheme="minorHAnsi"/>
          <w:sz w:val="24"/>
          <w:szCs w:val="24"/>
        </w:rPr>
        <w:t xml:space="preserve"> </w:t>
      </w:r>
      <w:r w:rsidR="00C17C87" w:rsidRPr="002148BC">
        <w:rPr>
          <w:rFonts w:cstheme="minorHAnsi"/>
          <w:sz w:val="24"/>
          <w:szCs w:val="24"/>
        </w:rPr>
        <w:t>à</w:t>
      </w:r>
      <w:r w:rsidRPr="002148BC">
        <w:rPr>
          <w:rFonts w:cstheme="minorHAnsi"/>
          <w:sz w:val="24"/>
          <w:szCs w:val="24"/>
        </w:rPr>
        <w:t xml:space="preserve"> ferme </w:t>
      </w:r>
      <w:r w:rsidR="00C17C87" w:rsidRPr="002148BC">
        <w:rPr>
          <w:rFonts w:cstheme="minorHAnsi"/>
          <w:sz w:val="24"/>
          <w:szCs w:val="24"/>
        </w:rPr>
        <w:t>agricole</w:t>
      </w:r>
      <w:r w:rsidRPr="002148BC">
        <w:rPr>
          <w:rFonts w:cstheme="minorHAnsi"/>
          <w:sz w:val="24"/>
          <w:szCs w:val="24"/>
        </w:rPr>
        <w:t xml:space="preserve"> du 4 </w:t>
      </w:r>
      <w:r w:rsidR="00C17C87" w:rsidRPr="002148BC">
        <w:rPr>
          <w:rFonts w:cstheme="minorHAnsi"/>
          <w:sz w:val="24"/>
          <w:szCs w:val="24"/>
        </w:rPr>
        <w:t>octobre 1</w:t>
      </w:r>
      <w:r w:rsidRPr="002148BC">
        <w:rPr>
          <w:rFonts w:cstheme="minorHAnsi"/>
          <w:sz w:val="24"/>
          <w:szCs w:val="24"/>
        </w:rPr>
        <w:t>985.</w:t>
      </w:r>
    </w:p>
    <w:p w:rsidR="0004578B" w:rsidRPr="004B2139" w:rsidRDefault="00C72130" w:rsidP="00A313CD">
      <w:pPr>
        <w:pStyle w:val="Paragraphedeliste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24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Les </w:t>
      </w:r>
      <w:r w:rsidR="005708CB" w:rsidRPr="002148BC">
        <w:rPr>
          <w:rFonts w:cstheme="minorHAnsi"/>
          <w:sz w:val="24"/>
          <w:szCs w:val="24"/>
        </w:rPr>
        <w:t>parties</w:t>
      </w:r>
      <w:r w:rsidRPr="002148BC">
        <w:rPr>
          <w:rFonts w:cstheme="minorHAnsi"/>
          <w:sz w:val="24"/>
          <w:szCs w:val="24"/>
        </w:rPr>
        <w:t xml:space="preserve"> </w:t>
      </w:r>
      <w:r w:rsidR="005708CB" w:rsidRPr="002148BC">
        <w:rPr>
          <w:rFonts w:cstheme="minorHAnsi"/>
          <w:sz w:val="24"/>
          <w:szCs w:val="24"/>
        </w:rPr>
        <w:t>déclarent</w:t>
      </w:r>
      <w:r w:rsidRPr="002148BC">
        <w:rPr>
          <w:rFonts w:cstheme="minorHAnsi"/>
          <w:sz w:val="24"/>
          <w:szCs w:val="24"/>
        </w:rPr>
        <w:t xml:space="preserve"> </w:t>
      </w:r>
      <w:r w:rsidR="005708CB" w:rsidRPr="002148BC">
        <w:rPr>
          <w:rFonts w:cstheme="minorHAnsi"/>
          <w:sz w:val="24"/>
          <w:szCs w:val="24"/>
        </w:rPr>
        <w:t>avoir</w:t>
      </w:r>
      <w:r w:rsidRPr="002148BC">
        <w:rPr>
          <w:rFonts w:cstheme="minorHAnsi"/>
          <w:sz w:val="24"/>
          <w:szCs w:val="24"/>
        </w:rPr>
        <w:t xml:space="preserve"> pris </w:t>
      </w:r>
      <w:r w:rsidR="005708CB" w:rsidRPr="002148BC">
        <w:rPr>
          <w:rFonts w:cstheme="minorHAnsi"/>
          <w:sz w:val="24"/>
          <w:szCs w:val="24"/>
        </w:rPr>
        <w:t>connaissance</w:t>
      </w:r>
      <w:r w:rsidRPr="002148BC">
        <w:rPr>
          <w:rFonts w:cstheme="minorHAnsi"/>
          <w:sz w:val="24"/>
          <w:szCs w:val="24"/>
        </w:rPr>
        <w:t xml:space="preserve"> des </w:t>
      </w:r>
      <w:r w:rsidR="005708CB" w:rsidRPr="002148BC">
        <w:rPr>
          <w:rFonts w:cstheme="minorHAnsi"/>
          <w:sz w:val="24"/>
          <w:szCs w:val="24"/>
        </w:rPr>
        <w:t>fermages</w:t>
      </w:r>
      <w:r w:rsidRPr="002148BC">
        <w:rPr>
          <w:rFonts w:cstheme="minorHAnsi"/>
          <w:sz w:val="24"/>
          <w:szCs w:val="24"/>
        </w:rPr>
        <w:t xml:space="preserve"> </w:t>
      </w:r>
      <w:r w:rsidR="005708CB" w:rsidRPr="002148BC">
        <w:rPr>
          <w:rFonts w:cstheme="minorHAnsi"/>
          <w:sz w:val="24"/>
          <w:szCs w:val="24"/>
        </w:rPr>
        <w:t>indicatifs</w:t>
      </w:r>
      <w:r w:rsidRPr="002148BC">
        <w:rPr>
          <w:rFonts w:cstheme="minorHAnsi"/>
          <w:sz w:val="24"/>
          <w:szCs w:val="24"/>
        </w:rPr>
        <w:t xml:space="preserve"> pour les </w:t>
      </w:r>
      <w:r w:rsidR="005708CB" w:rsidRPr="002148BC">
        <w:rPr>
          <w:rFonts w:cstheme="minorHAnsi"/>
          <w:sz w:val="24"/>
          <w:szCs w:val="24"/>
        </w:rPr>
        <w:t xml:space="preserve">parcelles </w:t>
      </w:r>
      <w:r w:rsidRPr="002148BC">
        <w:rPr>
          <w:rFonts w:cstheme="minorHAnsi"/>
          <w:sz w:val="24"/>
          <w:szCs w:val="24"/>
        </w:rPr>
        <w:t xml:space="preserve">viticoles, </w:t>
      </w:r>
      <w:r w:rsidR="005708CB" w:rsidRPr="002148BC">
        <w:rPr>
          <w:rFonts w:cstheme="minorHAnsi"/>
          <w:sz w:val="24"/>
          <w:szCs w:val="24"/>
        </w:rPr>
        <w:t>calculés</w:t>
      </w:r>
      <w:r w:rsidRPr="002148BC">
        <w:rPr>
          <w:rFonts w:cstheme="minorHAnsi"/>
          <w:sz w:val="24"/>
          <w:szCs w:val="24"/>
        </w:rPr>
        <w:t xml:space="preserve"> sur </w:t>
      </w:r>
      <w:r w:rsidR="007C469D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</w:t>
      </w:r>
      <w:r w:rsidR="00055833">
        <w:rPr>
          <w:rFonts w:cstheme="minorHAnsi"/>
          <w:sz w:val="24"/>
          <w:szCs w:val="24"/>
        </w:rPr>
        <w:t>ba</w:t>
      </w:r>
      <w:r w:rsidR="005708CB" w:rsidRPr="002148BC">
        <w:rPr>
          <w:rFonts w:cstheme="minorHAnsi"/>
          <w:sz w:val="24"/>
          <w:szCs w:val="24"/>
        </w:rPr>
        <w:t>se</w:t>
      </w:r>
      <w:r w:rsidRPr="002148BC">
        <w:rPr>
          <w:rFonts w:cstheme="minorHAnsi"/>
          <w:sz w:val="24"/>
          <w:szCs w:val="24"/>
        </w:rPr>
        <w:t xml:space="preserve"> des dispositions </w:t>
      </w:r>
      <w:r w:rsidR="005708CB" w:rsidRPr="002148BC">
        <w:rPr>
          <w:rFonts w:cstheme="minorHAnsi"/>
          <w:sz w:val="24"/>
          <w:szCs w:val="24"/>
        </w:rPr>
        <w:t>légales</w:t>
      </w:r>
      <w:r w:rsidRPr="002148BC">
        <w:rPr>
          <w:rFonts w:cstheme="minorHAnsi"/>
          <w:sz w:val="24"/>
          <w:szCs w:val="24"/>
        </w:rPr>
        <w:t xml:space="preserve"> entrées en vigueur le </w:t>
      </w:r>
      <w:r w:rsidR="005708CB" w:rsidRPr="002148BC">
        <w:rPr>
          <w:rFonts w:cstheme="minorHAnsi"/>
          <w:sz w:val="24"/>
          <w:szCs w:val="24"/>
        </w:rPr>
        <w:t>1</w:t>
      </w:r>
      <w:r w:rsidR="005708CB" w:rsidRPr="002148BC">
        <w:rPr>
          <w:rFonts w:cstheme="minorHAnsi"/>
          <w:sz w:val="24"/>
          <w:szCs w:val="24"/>
          <w:vertAlign w:val="superscript"/>
        </w:rPr>
        <w:t>er</w:t>
      </w:r>
      <w:r w:rsidRPr="002148BC">
        <w:rPr>
          <w:rFonts w:cstheme="minorHAnsi"/>
          <w:sz w:val="24"/>
          <w:szCs w:val="24"/>
        </w:rPr>
        <w:t xml:space="preserve"> </w:t>
      </w:r>
      <w:r w:rsidR="003D2560">
        <w:rPr>
          <w:rFonts w:cstheme="minorHAnsi"/>
          <w:sz w:val="24"/>
          <w:szCs w:val="24"/>
        </w:rPr>
        <w:t>avril 2018</w:t>
      </w:r>
      <w:r w:rsidR="005708CB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 xml:space="preserve">et </w:t>
      </w:r>
      <w:r w:rsidR="005708CB" w:rsidRPr="002148BC">
        <w:rPr>
          <w:rFonts w:cstheme="minorHAnsi"/>
          <w:sz w:val="24"/>
          <w:szCs w:val="24"/>
        </w:rPr>
        <w:t>figurant</w:t>
      </w:r>
      <w:r w:rsidRPr="002148BC">
        <w:rPr>
          <w:rFonts w:cstheme="minorHAnsi"/>
          <w:sz w:val="24"/>
          <w:szCs w:val="24"/>
        </w:rPr>
        <w:t xml:space="preserve"> </w:t>
      </w:r>
      <w:r w:rsidR="00840A88">
        <w:rPr>
          <w:rFonts w:cstheme="minorHAnsi"/>
          <w:sz w:val="24"/>
          <w:szCs w:val="24"/>
        </w:rPr>
        <w:t>ci-des</w:t>
      </w:r>
      <w:r w:rsidR="007B57AE">
        <w:rPr>
          <w:rFonts w:cstheme="minorHAnsi"/>
          <w:sz w:val="24"/>
          <w:szCs w:val="24"/>
        </w:rPr>
        <w:t>s</w:t>
      </w:r>
      <w:r w:rsidR="00840A88">
        <w:rPr>
          <w:rFonts w:cstheme="minorHAnsi"/>
          <w:sz w:val="24"/>
          <w:szCs w:val="24"/>
        </w:rPr>
        <w:t>ous</w:t>
      </w:r>
      <w:r w:rsidR="007B57AE">
        <w:rPr>
          <w:rFonts w:cstheme="minorHAnsi"/>
          <w:sz w:val="24"/>
          <w:szCs w:val="24"/>
        </w:rPr>
        <w:t xml:space="preserve"> (page 3)</w:t>
      </w:r>
      <w:r w:rsidRPr="002148BC">
        <w:rPr>
          <w:rFonts w:cstheme="minorHAnsi"/>
          <w:sz w:val="24"/>
          <w:szCs w:val="24"/>
        </w:rPr>
        <w:t>.</w:t>
      </w:r>
    </w:p>
    <w:p w:rsidR="00D27A25" w:rsidRPr="00496DE6" w:rsidRDefault="00C72130" w:rsidP="00496DE6">
      <w:pPr>
        <w:pStyle w:val="Paragraphedeliste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En </w:t>
      </w:r>
      <w:r w:rsidR="00662DFB" w:rsidRPr="002148BC">
        <w:rPr>
          <w:rFonts w:cstheme="minorHAnsi"/>
          <w:sz w:val="24"/>
          <w:szCs w:val="24"/>
        </w:rPr>
        <w:t>ca</w:t>
      </w:r>
      <w:r w:rsidRPr="002148BC">
        <w:rPr>
          <w:rFonts w:cstheme="minorHAnsi"/>
          <w:sz w:val="24"/>
          <w:szCs w:val="24"/>
        </w:rPr>
        <w:t xml:space="preserve">s de </w:t>
      </w:r>
      <w:r w:rsidR="00732BFA">
        <w:rPr>
          <w:rFonts w:cstheme="minorHAnsi"/>
          <w:sz w:val="24"/>
          <w:szCs w:val="24"/>
        </w:rPr>
        <w:t>changement</w:t>
      </w:r>
      <w:r w:rsidRPr="002148BC">
        <w:rPr>
          <w:rFonts w:cstheme="minorHAnsi"/>
          <w:sz w:val="24"/>
          <w:szCs w:val="24"/>
        </w:rPr>
        <w:t xml:space="preserve"> des dispositions </w:t>
      </w:r>
      <w:r w:rsidR="00662DFB" w:rsidRPr="002148BC">
        <w:rPr>
          <w:rFonts w:cstheme="minorHAnsi"/>
          <w:sz w:val="24"/>
          <w:szCs w:val="24"/>
        </w:rPr>
        <w:t>légales</w:t>
      </w:r>
      <w:r w:rsidRPr="002148BC">
        <w:rPr>
          <w:rFonts w:cstheme="minorHAnsi"/>
          <w:sz w:val="24"/>
          <w:szCs w:val="24"/>
        </w:rPr>
        <w:t xml:space="preserve">, le </w:t>
      </w:r>
      <w:r w:rsidR="00662DFB" w:rsidRPr="002148BC">
        <w:rPr>
          <w:rFonts w:cstheme="minorHAnsi"/>
          <w:sz w:val="24"/>
          <w:szCs w:val="24"/>
        </w:rPr>
        <w:t>fermage</w:t>
      </w:r>
      <w:r w:rsidRPr="002148BC">
        <w:rPr>
          <w:rFonts w:cstheme="minorHAnsi"/>
          <w:sz w:val="24"/>
          <w:szCs w:val="24"/>
        </w:rPr>
        <w:t xml:space="preserve"> et les conditions s'y</w:t>
      </w:r>
      <w:r w:rsidR="00662DFB" w:rsidRPr="002148BC">
        <w:rPr>
          <w:rFonts w:cstheme="minorHAnsi"/>
          <w:sz w:val="24"/>
          <w:szCs w:val="24"/>
        </w:rPr>
        <w:t xml:space="preserve"> </w:t>
      </w:r>
      <w:r w:rsidR="00D27A25" w:rsidRPr="002148BC">
        <w:rPr>
          <w:rFonts w:cstheme="minorHAnsi"/>
          <w:sz w:val="24"/>
          <w:szCs w:val="24"/>
        </w:rPr>
        <w:t>rapportant</w:t>
      </w:r>
      <w:r w:rsidRPr="002148BC">
        <w:rPr>
          <w:rFonts w:cstheme="minorHAnsi"/>
          <w:sz w:val="24"/>
          <w:szCs w:val="24"/>
        </w:rPr>
        <w:t xml:space="preserve"> sont revus.</w:t>
      </w:r>
    </w:p>
    <w:p w:rsidR="00C72130" w:rsidRPr="002148BC" w:rsidRDefault="00C72130" w:rsidP="00A313CD">
      <w:pPr>
        <w:autoSpaceDE w:val="0"/>
        <w:autoSpaceDN w:val="0"/>
        <w:adjustRightInd w:val="0"/>
        <w:spacing w:after="0"/>
        <w:ind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Ainsi</w:t>
      </w:r>
      <w:r w:rsidR="00D27A25" w:rsidRPr="002148BC">
        <w:rPr>
          <w:rFonts w:cstheme="minorHAnsi"/>
          <w:sz w:val="24"/>
          <w:szCs w:val="24"/>
        </w:rPr>
        <w:t xml:space="preserve"> fait</w:t>
      </w:r>
      <w:r w:rsidRPr="002148BC">
        <w:rPr>
          <w:rFonts w:cstheme="minorHAnsi"/>
          <w:sz w:val="24"/>
          <w:szCs w:val="24"/>
        </w:rPr>
        <w:t xml:space="preserve"> en </w:t>
      </w:r>
      <w:r w:rsidR="00D27A25" w:rsidRPr="002148BC">
        <w:rPr>
          <w:rFonts w:cstheme="minorHAnsi"/>
          <w:sz w:val="24"/>
          <w:szCs w:val="24"/>
        </w:rPr>
        <w:t>deux exemplaires</w:t>
      </w:r>
      <w:r w:rsidRPr="002148BC">
        <w:rPr>
          <w:rFonts w:cstheme="minorHAnsi"/>
          <w:sz w:val="24"/>
          <w:szCs w:val="24"/>
        </w:rPr>
        <w:t xml:space="preserve"> :</w:t>
      </w:r>
    </w:p>
    <w:p w:rsidR="00D27A25" w:rsidRPr="002148BC" w:rsidRDefault="00D27A25" w:rsidP="00A313CD">
      <w:pPr>
        <w:autoSpaceDE w:val="0"/>
        <w:autoSpaceDN w:val="0"/>
        <w:adjustRightInd w:val="0"/>
        <w:spacing w:after="0"/>
        <w:ind w:right="-2"/>
        <w:jc w:val="both"/>
        <w:rPr>
          <w:rFonts w:cstheme="minorHAnsi"/>
          <w:sz w:val="24"/>
          <w:szCs w:val="24"/>
        </w:rPr>
      </w:pPr>
    </w:p>
    <w:p w:rsidR="00C72130" w:rsidRPr="002148BC" w:rsidRDefault="00C72130" w:rsidP="00A313CD">
      <w:pPr>
        <w:tabs>
          <w:tab w:val="left" w:pos="2268"/>
          <w:tab w:val="left" w:pos="3402"/>
          <w:tab w:val="left" w:pos="5103"/>
          <w:tab w:val="left" w:pos="623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Lieu</w:t>
      </w:r>
      <w:r w:rsidR="00F5410C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 xml:space="preserve">: </w:t>
      </w:r>
      <w:r w:rsidR="00D27A25" w:rsidRPr="002148BC">
        <w:rPr>
          <w:rFonts w:cstheme="minorHAnsi"/>
          <w:sz w:val="24"/>
          <w:szCs w:val="24"/>
        </w:rPr>
        <w:tab/>
      </w:r>
      <w:r w:rsidR="00D27A25" w:rsidRPr="002148BC">
        <w:rPr>
          <w:rFonts w:cstheme="minorHAnsi"/>
          <w:sz w:val="24"/>
          <w:szCs w:val="24"/>
        </w:rPr>
        <w:tab/>
        <w:t>Date :</w:t>
      </w:r>
      <w:r w:rsidRPr="002148BC">
        <w:rPr>
          <w:rFonts w:cstheme="minorHAnsi"/>
          <w:sz w:val="24"/>
          <w:szCs w:val="24"/>
        </w:rPr>
        <w:t xml:space="preserve"> </w:t>
      </w:r>
      <w:r w:rsidR="00D27A25" w:rsidRPr="002148BC">
        <w:rPr>
          <w:rFonts w:cstheme="minorHAnsi"/>
          <w:sz w:val="24"/>
          <w:szCs w:val="24"/>
        </w:rPr>
        <w:tab/>
      </w:r>
      <w:r w:rsidR="00D27A25"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</w:rPr>
        <w:t xml:space="preserve">Le </w:t>
      </w:r>
      <w:r w:rsidR="00D27A25" w:rsidRPr="002148BC">
        <w:rPr>
          <w:rFonts w:cstheme="minorHAnsi"/>
          <w:sz w:val="24"/>
          <w:szCs w:val="24"/>
        </w:rPr>
        <w:t>bailleur</w:t>
      </w:r>
      <w:r w:rsidR="00F5410C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>:</w:t>
      </w:r>
    </w:p>
    <w:p w:rsidR="00D27A25" w:rsidRPr="002148BC" w:rsidRDefault="00D27A25" w:rsidP="00A313CD">
      <w:pPr>
        <w:tabs>
          <w:tab w:val="left" w:pos="2268"/>
          <w:tab w:val="left" w:pos="2835"/>
          <w:tab w:val="left" w:pos="5103"/>
          <w:tab w:val="left" w:pos="567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72130" w:rsidRPr="002148BC" w:rsidRDefault="00591E8D" w:rsidP="00A313CD">
      <w:pPr>
        <w:tabs>
          <w:tab w:val="left" w:pos="1134"/>
          <w:tab w:val="left" w:pos="3402"/>
          <w:tab w:val="left" w:pos="5103"/>
          <w:tab w:val="left" w:pos="6237"/>
          <w:tab w:val="left" w:pos="7513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Pr="002148BC">
        <w:rPr>
          <w:rFonts w:cstheme="minorHAnsi"/>
          <w:sz w:val="24"/>
          <w:szCs w:val="24"/>
          <w:u w:val="single"/>
        </w:rPr>
        <w:instrText xml:space="preserve"> FORMTEXT </w:instrText>
      </w:r>
      <w:r w:rsidRPr="002148BC">
        <w:rPr>
          <w:rFonts w:cstheme="minorHAnsi"/>
          <w:sz w:val="24"/>
          <w:szCs w:val="24"/>
          <w:u w:val="single"/>
        </w:rPr>
      </w:r>
      <w:r w:rsidRPr="002148BC">
        <w:rPr>
          <w:rFonts w:cstheme="minorHAnsi"/>
          <w:sz w:val="24"/>
          <w:szCs w:val="24"/>
          <w:u w:val="single"/>
        </w:rPr>
        <w:fldChar w:fldCharType="separate"/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fldChar w:fldCharType="end"/>
      </w:r>
      <w:bookmarkEnd w:id="2"/>
      <w:r w:rsidR="00D65F5A" w:rsidRPr="002148BC">
        <w:rPr>
          <w:rFonts w:cstheme="minorHAnsi"/>
          <w:sz w:val="24"/>
          <w:szCs w:val="24"/>
          <w:u w:val="single"/>
        </w:rPr>
        <w:tab/>
      </w:r>
      <w:r w:rsidR="00EE1854" w:rsidRPr="002148BC">
        <w:rPr>
          <w:rFonts w:cstheme="minorHAnsi"/>
          <w:sz w:val="24"/>
          <w:szCs w:val="24"/>
        </w:rPr>
        <w:tab/>
      </w:r>
      <w:r w:rsidR="00BE5FBD">
        <w:rPr>
          <w:rFonts w:cstheme="minorHAnsi"/>
          <w:sz w:val="24"/>
          <w:szCs w:val="24"/>
        </w:rPr>
        <w:t>,</w:t>
      </w:r>
      <w:r w:rsidR="00C72130" w:rsidRPr="002148BC">
        <w:rPr>
          <w:rFonts w:cstheme="minorHAnsi"/>
          <w:sz w:val="24"/>
          <w:szCs w:val="24"/>
        </w:rPr>
        <w:t>le</w:t>
      </w:r>
      <w:r w:rsidRPr="002148BC">
        <w:rPr>
          <w:rFonts w:cstheme="minorHAnsi"/>
          <w:sz w:val="24"/>
          <w:szCs w:val="24"/>
        </w:rPr>
        <w:t xml:space="preserve"> </w:t>
      </w:r>
      <w:r w:rsidR="00787BBD" w:rsidRPr="002148BC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7BBD" w:rsidRPr="002148BC">
        <w:rPr>
          <w:rFonts w:cstheme="minorHAnsi"/>
          <w:sz w:val="24"/>
          <w:szCs w:val="24"/>
          <w:u w:val="single"/>
        </w:rPr>
        <w:instrText xml:space="preserve"> FORMTEXT </w:instrText>
      </w:r>
      <w:r w:rsidR="00787BBD" w:rsidRPr="002148BC">
        <w:rPr>
          <w:rFonts w:cstheme="minorHAnsi"/>
          <w:sz w:val="24"/>
          <w:szCs w:val="24"/>
          <w:u w:val="single"/>
        </w:rPr>
      </w:r>
      <w:r w:rsidR="00787BBD" w:rsidRPr="002148BC">
        <w:rPr>
          <w:rFonts w:cstheme="minorHAnsi"/>
          <w:sz w:val="24"/>
          <w:szCs w:val="24"/>
          <w:u w:val="single"/>
        </w:rPr>
        <w:fldChar w:fldCharType="separate"/>
      </w:r>
      <w:r w:rsidR="00787BBD" w:rsidRPr="002148BC">
        <w:rPr>
          <w:rFonts w:cstheme="minorHAnsi"/>
          <w:noProof/>
          <w:sz w:val="24"/>
          <w:szCs w:val="24"/>
          <w:u w:val="single"/>
        </w:rPr>
        <w:t> </w:t>
      </w:r>
      <w:r w:rsidR="00787BBD" w:rsidRPr="002148BC">
        <w:rPr>
          <w:rFonts w:cstheme="minorHAnsi"/>
          <w:noProof/>
          <w:sz w:val="24"/>
          <w:szCs w:val="24"/>
          <w:u w:val="single"/>
        </w:rPr>
        <w:t> </w:t>
      </w:r>
      <w:r w:rsidR="00787BBD" w:rsidRPr="002148BC">
        <w:rPr>
          <w:rFonts w:cstheme="minorHAnsi"/>
          <w:noProof/>
          <w:sz w:val="24"/>
          <w:szCs w:val="24"/>
          <w:u w:val="single"/>
        </w:rPr>
        <w:t> </w:t>
      </w:r>
      <w:r w:rsidR="00787BBD" w:rsidRPr="002148BC">
        <w:rPr>
          <w:rFonts w:cstheme="minorHAnsi"/>
          <w:noProof/>
          <w:sz w:val="24"/>
          <w:szCs w:val="24"/>
          <w:u w:val="single"/>
        </w:rPr>
        <w:t> </w:t>
      </w:r>
      <w:r w:rsidR="00787BBD" w:rsidRPr="002148BC">
        <w:rPr>
          <w:rFonts w:cstheme="minorHAnsi"/>
          <w:noProof/>
          <w:sz w:val="24"/>
          <w:szCs w:val="24"/>
          <w:u w:val="single"/>
        </w:rPr>
        <w:t> </w:t>
      </w:r>
      <w:r w:rsidR="00787BBD" w:rsidRPr="002148BC">
        <w:rPr>
          <w:rFonts w:cstheme="minorHAnsi"/>
          <w:sz w:val="24"/>
          <w:szCs w:val="24"/>
          <w:u w:val="single"/>
        </w:rPr>
        <w:fldChar w:fldCharType="end"/>
      </w:r>
      <w:r w:rsidR="00D65F5A" w:rsidRPr="002148BC">
        <w:rPr>
          <w:rFonts w:cstheme="minorHAnsi"/>
          <w:sz w:val="24"/>
          <w:szCs w:val="24"/>
          <w:u w:val="single"/>
        </w:rPr>
        <w:tab/>
      </w:r>
      <w:r w:rsidR="00EE1854"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  <w:u w:val="single"/>
        </w:rPr>
        <w:instrText xml:space="preserve"> FORMTEXT </w:instrText>
      </w:r>
      <w:r w:rsidRPr="002148BC">
        <w:rPr>
          <w:rFonts w:cstheme="minorHAnsi"/>
          <w:sz w:val="24"/>
          <w:szCs w:val="24"/>
          <w:u w:val="single"/>
        </w:rPr>
      </w:r>
      <w:r w:rsidRPr="002148BC">
        <w:rPr>
          <w:rFonts w:cstheme="minorHAnsi"/>
          <w:sz w:val="24"/>
          <w:szCs w:val="24"/>
          <w:u w:val="single"/>
        </w:rPr>
        <w:fldChar w:fldCharType="separate"/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noProof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fldChar w:fldCharType="end"/>
      </w:r>
      <w:r w:rsidR="00D65F5A" w:rsidRPr="002148BC">
        <w:rPr>
          <w:rFonts w:cstheme="minorHAnsi"/>
          <w:sz w:val="24"/>
          <w:szCs w:val="24"/>
          <w:u w:val="single"/>
        </w:rPr>
        <w:tab/>
      </w:r>
    </w:p>
    <w:p w:rsidR="006830FE" w:rsidRPr="002148BC" w:rsidRDefault="006830FE" w:rsidP="00A313CD">
      <w:pPr>
        <w:pStyle w:val="Paragraphedeliste"/>
        <w:tabs>
          <w:tab w:val="left" w:pos="3969"/>
          <w:tab w:val="left" w:pos="7371"/>
          <w:tab w:val="right" w:leader="dot" w:pos="9923"/>
        </w:tabs>
        <w:ind w:left="0" w:right="-2"/>
        <w:jc w:val="both"/>
        <w:rPr>
          <w:rFonts w:cstheme="minorHAnsi"/>
          <w:sz w:val="24"/>
          <w:szCs w:val="24"/>
        </w:rPr>
      </w:pPr>
    </w:p>
    <w:p w:rsidR="00D27A25" w:rsidRPr="002148BC" w:rsidRDefault="00D27A25" w:rsidP="00A313CD">
      <w:pPr>
        <w:tabs>
          <w:tab w:val="left" w:pos="2268"/>
          <w:tab w:val="left" w:pos="3402"/>
          <w:tab w:val="left" w:pos="5103"/>
          <w:tab w:val="left" w:pos="623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Lieu</w:t>
      </w:r>
      <w:r w:rsidR="00BC2ABB" w:rsidRPr="002148BC">
        <w:rPr>
          <w:rFonts w:cstheme="minorHAnsi"/>
          <w:sz w:val="24"/>
          <w:szCs w:val="24"/>
        </w:rPr>
        <w:t xml:space="preserve"> </w:t>
      </w:r>
      <w:r w:rsidRPr="002148BC">
        <w:rPr>
          <w:rFonts w:cstheme="minorHAnsi"/>
          <w:sz w:val="24"/>
          <w:szCs w:val="24"/>
        </w:rPr>
        <w:t xml:space="preserve">: </w:t>
      </w:r>
      <w:r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</w:rPr>
        <w:tab/>
        <w:t xml:space="preserve">Date : </w:t>
      </w:r>
      <w:r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</w:rPr>
        <w:tab/>
        <w:t>Le fermier :</w:t>
      </w:r>
    </w:p>
    <w:p w:rsidR="00D27A25" w:rsidRPr="002148BC" w:rsidRDefault="00D27A25" w:rsidP="00A313CD">
      <w:pPr>
        <w:tabs>
          <w:tab w:val="left" w:pos="2268"/>
          <w:tab w:val="left" w:pos="2835"/>
          <w:tab w:val="left" w:pos="5103"/>
          <w:tab w:val="left" w:pos="567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27A25" w:rsidRPr="002148BC" w:rsidRDefault="00591E8D" w:rsidP="00A313CD">
      <w:pPr>
        <w:tabs>
          <w:tab w:val="left" w:pos="1276"/>
          <w:tab w:val="left" w:pos="3402"/>
          <w:tab w:val="left" w:pos="5103"/>
          <w:tab w:val="left" w:pos="6237"/>
          <w:tab w:val="left" w:pos="7513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  <w:u w:val="single"/>
        </w:rPr>
        <w:instrText xml:space="preserve"> FORMTEXT </w:instrText>
      </w:r>
      <w:r w:rsidRPr="002148BC">
        <w:rPr>
          <w:rFonts w:cstheme="minorHAnsi"/>
          <w:sz w:val="24"/>
          <w:szCs w:val="24"/>
          <w:u w:val="single"/>
        </w:rPr>
      </w:r>
      <w:r w:rsidRPr="002148BC">
        <w:rPr>
          <w:rFonts w:cstheme="minorHAnsi"/>
          <w:sz w:val="24"/>
          <w:szCs w:val="24"/>
          <w:u w:val="single"/>
        </w:rPr>
        <w:fldChar w:fldCharType="separate"/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fldChar w:fldCharType="end"/>
      </w:r>
      <w:r w:rsidR="00D65F5A" w:rsidRPr="002148BC">
        <w:rPr>
          <w:rFonts w:cstheme="minorHAnsi"/>
          <w:sz w:val="24"/>
          <w:szCs w:val="24"/>
          <w:u w:val="single"/>
        </w:rPr>
        <w:tab/>
      </w:r>
      <w:r w:rsidR="00EE1854" w:rsidRPr="002148BC">
        <w:rPr>
          <w:rFonts w:cstheme="minorHAnsi"/>
          <w:sz w:val="24"/>
          <w:szCs w:val="24"/>
        </w:rPr>
        <w:tab/>
      </w:r>
      <w:r w:rsidR="00BE5FBD">
        <w:rPr>
          <w:rFonts w:cstheme="minorHAnsi"/>
          <w:sz w:val="24"/>
          <w:szCs w:val="24"/>
        </w:rPr>
        <w:t>,</w:t>
      </w:r>
      <w:r w:rsidR="00D27A25" w:rsidRPr="002148BC">
        <w:rPr>
          <w:rFonts w:cstheme="minorHAnsi"/>
          <w:sz w:val="24"/>
          <w:szCs w:val="24"/>
        </w:rPr>
        <w:t>le</w:t>
      </w:r>
      <w:r w:rsidRPr="002148BC">
        <w:rPr>
          <w:rFonts w:cstheme="minorHAnsi"/>
          <w:sz w:val="24"/>
          <w:szCs w:val="24"/>
        </w:rPr>
        <w:t xml:space="preserve"> </w:t>
      </w:r>
      <w:r w:rsidR="00F81735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1735">
        <w:rPr>
          <w:rFonts w:cstheme="minorHAnsi"/>
          <w:sz w:val="24"/>
          <w:szCs w:val="24"/>
          <w:u w:val="single"/>
        </w:rPr>
        <w:instrText xml:space="preserve"> FORMTEXT </w:instrText>
      </w:r>
      <w:r w:rsidR="00F81735">
        <w:rPr>
          <w:rFonts w:cstheme="minorHAnsi"/>
          <w:sz w:val="24"/>
          <w:szCs w:val="24"/>
          <w:u w:val="single"/>
        </w:rPr>
      </w:r>
      <w:r w:rsidR="00F81735">
        <w:rPr>
          <w:rFonts w:cstheme="minorHAnsi"/>
          <w:sz w:val="24"/>
          <w:szCs w:val="24"/>
          <w:u w:val="single"/>
        </w:rPr>
        <w:fldChar w:fldCharType="separate"/>
      </w:r>
      <w:r w:rsidR="00F81735">
        <w:rPr>
          <w:rFonts w:cstheme="minorHAnsi"/>
          <w:noProof/>
          <w:sz w:val="24"/>
          <w:szCs w:val="24"/>
          <w:u w:val="single"/>
        </w:rPr>
        <w:t> </w:t>
      </w:r>
      <w:r w:rsidR="00F81735">
        <w:rPr>
          <w:rFonts w:cstheme="minorHAnsi"/>
          <w:noProof/>
          <w:sz w:val="24"/>
          <w:szCs w:val="24"/>
          <w:u w:val="single"/>
        </w:rPr>
        <w:t> </w:t>
      </w:r>
      <w:r w:rsidR="00F81735">
        <w:rPr>
          <w:rFonts w:cstheme="minorHAnsi"/>
          <w:noProof/>
          <w:sz w:val="24"/>
          <w:szCs w:val="24"/>
          <w:u w:val="single"/>
        </w:rPr>
        <w:t> </w:t>
      </w:r>
      <w:r w:rsidR="00F81735">
        <w:rPr>
          <w:rFonts w:cstheme="minorHAnsi"/>
          <w:noProof/>
          <w:sz w:val="24"/>
          <w:szCs w:val="24"/>
          <w:u w:val="single"/>
        </w:rPr>
        <w:t> </w:t>
      </w:r>
      <w:r w:rsidR="00F81735">
        <w:rPr>
          <w:rFonts w:cstheme="minorHAnsi"/>
          <w:noProof/>
          <w:sz w:val="24"/>
          <w:szCs w:val="24"/>
          <w:u w:val="single"/>
        </w:rPr>
        <w:t> </w:t>
      </w:r>
      <w:r w:rsidR="00F81735">
        <w:rPr>
          <w:rFonts w:cstheme="minorHAnsi"/>
          <w:sz w:val="24"/>
          <w:szCs w:val="24"/>
          <w:u w:val="single"/>
        </w:rPr>
        <w:fldChar w:fldCharType="end"/>
      </w:r>
      <w:r w:rsidR="00D65F5A" w:rsidRPr="002148BC">
        <w:rPr>
          <w:rFonts w:cstheme="minorHAnsi"/>
          <w:sz w:val="24"/>
          <w:szCs w:val="24"/>
          <w:u w:val="single"/>
        </w:rPr>
        <w:tab/>
      </w:r>
      <w:r w:rsidR="00D27A25"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  <w:u w:val="single"/>
        </w:rPr>
        <w:instrText xml:space="preserve"> FORMTEXT </w:instrText>
      </w:r>
      <w:r w:rsidRPr="002148BC">
        <w:rPr>
          <w:rFonts w:cstheme="minorHAnsi"/>
          <w:sz w:val="24"/>
          <w:szCs w:val="24"/>
          <w:u w:val="single"/>
        </w:rPr>
      </w:r>
      <w:r w:rsidRPr="002148BC">
        <w:rPr>
          <w:rFonts w:cstheme="minorHAnsi"/>
          <w:sz w:val="24"/>
          <w:szCs w:val="24"/>
          <w:u w:val="single"/>
        </w:rPr>
        <w:fldChar w:fldCharType="separate"/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t> </w:t>
      </w:r>
      <w:r w:rsidRPr="002148BC">
        <w:rPr>
          <w:rFonts w:cstheme="minorHAnsi"/>
          <w:sz w:val="24"/>
          <w:szCs w:val="24"/>
          <w:u w:val="single"/>
        </w:rPr>
        <w:fldChar w:fldCharType="end"/>
      </w:r>
      <w:r w:rsidR="001804FB" w:rsidRPr="002148BC">
        <w:rPr>
          <w:rFonts w:cstheme="minorHAnsi"/>
          <w:sz w:val="24"/>
          <w:szCs w:val="24"/>
          <w:u w:val="single"/>
        </w:rPr>
        <w:tab/>
      </w:r>
    </w:p>
    <w:p w:rsidR="00D27A25" w:rsidRPr="002148BC" w:rsidRDefault="00D27A25" w:rsidP="00A313CD">
      <w:pPr>
        <w:pStyle w:val="Paragraphedeliste"/>
        <w:tabs>
          <w:tab w:val="left" w:pos="3969"/>
          <w:tab w:val="left" w:pos="7371"/>
          <w:tab w:val="right" w:leader="dot" w:pos="9923"/>
        </w:tabs>
        <w:ind w:left="0" w:right="-2"/>
        <w:jc w:val="both"/>
        <w:rPr>
          <w:rFonts w:cstheme="minorHAnsi"/>
          <w:sz w:val="24"/>
          <w:szCs w:val="24"/>
        </w:rPr>
      </w:pPr>
    </w:p>
    <w:p w:rsidR="00285505" w:rsidRPr="00A35F2F" w:rsidRDefault="0047654D" w:rsidP="00A313CD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right="-2"/>
        <w:jc w:val="both"/>
        <w:rPr>
          <w:rFonts w:cstheme="minorHAnsi"/>
          <w:sz w:val="24"/>
          <w:szCs w:val="24"/>
        </w:rPr>
      </w:pPr>
      <w:r w:rsidRPr="00A35F2F">
        <w:rPr>
          <w:rFonts w:cstheme="minorHAnsi"/>
          <w:sz w:val="24"/>
          <w:szCs w:val="24"/>
          <w:u w:val="single"/>
        </w:rPr>
        <w:t>Autres conventions</w:t>
      </w:r>
      <w:r w:rsidRPr="00A35F2F">
        <w:rPr>
          <w:rFonts w:cstheme="minorHAnsi"/>
          <w:sz w:val="24"/>
          <w:szCs w:val="24"/>
        </w:rPr>
        <w:t xml:space="preserve"> (à date et signer):</w:t>
      </w:r>
    </w:p>
    <w:p w:rsidR="00285505" w:rsidRPr="002148BC" w:rsidRDefault="00285505" w:rsidP="00A313C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 w:right="-2"/>
        <w:jc w:val="both"/>
        <w:rPr>
          <w:rFonts w:cstheme="minorHAnsi"/>
          <w:sz w:val="24"/>
          <w:szCs w:val="24"/>
          <w:u w:val="single"/>
        </w:rPr>
      </w:pPr>
    </w:p>
    <w:p w:rsidR="00285505" w:rsidRPr="002148BC" w:rsidRDefault="00285505" w:rsidP="00A313C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</w:p>
    <w:p w:rsidR="008E4AAF" w:rsidRDefault="00BE5FBD" w:rsidP="00A313C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</w:p>
    <w:p w:rsidR="00BE5FBD" w:rsidRDefault="00BE5FBD" w:rsidP="00A313CD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 w:right="-2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148BC">
        <w:rPr>
          <w:rFonts w:cstheme="minorHAnsi"/>
          <w:sz w:val="24"/>
          <w:szCs w:val="24"/>
        </w:rPr>
        <w:instrText xml:space="preserve"> FORMTEXT </w:instrText>
      </w:r>
      <w:r w:rsidRPr="002148BC">
        <w:rPr>
          <w:rFonts w:cstheme="minorHAnsi"/>
          <w:sz w:val="24"/>
          <w:szCs w:val="24"/>
        </w:rPr>
      </w:r>
      <w:r w:rsidRPr="002148BC">
        <w:rPr>
          <w:rFonts w:cstheme="minorHAnsi"/>
          <w:sz w:val="24"/>
          <w:szCs w:val="24"/>
        </w:rPr>
        <w:fldChar w:fldCharType="separate"/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t> </w:t>
      </w:r>
      <w:r w:rsidRPr="002148BC">
        <w:rPr>
          <w:rFonts w:cstheme="minorHAnsi"/>
          <w:sz w:val="24"/>
          <w:szCs w:val="24"/>
        </w:rPr>
        <w:fldChar w:fldCharType="end"/>
      </w:r>
    </w:p>
    <w:p w:rsidR="007B57AE" w:rsidRDefault="007B57AE">
      <w:pPr>
        <w:rPr>
          <w:rFonts w:cstheme="minorHAnsi"/>
        </w:rPr>
      </w:pPr>
      <w:r>
        <w:rPr>
          <w:rFonts w:cstheme="minorHAnsi"/>
        </w:rPr>
        <w:br w:type="page"/>
      </w:r>
    </w:p>
    <w:p w:rsidR="008E4AAF" w:rsidRPr="004B2139" w:rsidRDefault="007B57AE" w:rsidP="00A313CD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240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lastRenderedPageBreak/>
        <w:t>FERMAGES INDICATIFS POUR PARCELL</w:t>
      </w:r>
      <w:r w:rsidR="002D36A9" w:rsidRPr="002148BC">
        <w:rPr>
          <w:rFonts w:cstheme="minorHAnsi"/>
          <w:sz w:val="36"/>
        </w:rPr>
        <w:t>ES VITICO</w:t>
      </w:r>
      <w:r w:rsidR="007218A1" w:rsidRPr="002148BC">
        <w:rPr>
          <w:rFonts w:cstheme="minorHAnsi"/>
          <w:sz w:val="36"/>
        </w:rPr>
        <w:t>L</w:t>
      </w:r>
      <w:r w:rsidR="002D36A9" w:rsidRPr="002148BC">
        <w:rPr>
          <w:rFonts w:cstheme="minorHAnsi"/>
          <w:sz w:val="36"/>
        </w:rPr>
        <w:t>ES</w:t>
      </w:r>
    </w:p>
    <w:p w:rsidR="0040704B" w:rsidRPr="00A35F2F" w:rsidRDefault="0040704B" w:rsidP="00A313CD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A35F2F">
        <w:rPr>
          <w:rFonts w:cstheme="minorHAnsi"/>
          <w:b/>
          <w:sz w:val="24"/>
          <w:szCs w:val="24"/>
          <w:u w:val="single"/>
        </w:rPr>
        <w:t>PARCELLES VITICOLES</w:t>
      </w:r>
    </w:p>
    <w:p w:rsidR="0040704B" w:rsidRPr="002148BC" w:rsidRDefault="0040704B" w:rsidP="00A313CD">
      <w:pPr>
        <w:tabs>
          <w:tab w:val="left" w:pos="284"/>
        </w:tabs>
        <w:autoSpaceDE w:val="0"/>
        <w:autoSpaceDN w:val="0"/>
        <w:adjustRightInd w:val="0"/>
        <w:spacing w:after="24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L'affermage de parcelles viticoles peu</w:t>
      </w:r>
      <w:r w:rsidR="00732BFA">
        <w:rPr>
          <w:rFonts w:cstheme="minorHAnsi"/>
          <w:sz w:val="24"/>
          <w:szCs w:val="24"/>
        </w:rPr>
        <w:t>t</w:t>
      </w:r>
      <w:r w:rsidRPr="002148BC">
        <w:rPr>
          <w:rFonts w:cstheme="minorHAnsi"/>
          <w:sz w:val="24"/>
          <w:szCs w:val="24"/>
        </w:rPr>
        <w:t xml:space="preserve"> porter sur des sols</w:t>
      </w:r>
      <w:r w:rsidR="003D2560">
        <w:rPr>
          <w:rFonts w:cstheme="minorHAnsi"/>
          <w:sz w:val="24"/>
          <w:szCs w:val="24"/>
        </w:rPr>
        <w:t xml:space="preserve"> viticoles nus ou des vignes </w:t>
      </w:r>
      <w:r w:rsidRPr="002148BC">
        <w:rPr>
          <w:rFonts w:cstheme="minorHAnsi"/>
          <w:sz w:val="24"/>
          <w:szCs w:val="24"/>
        </w:rPr>
        <w:t>plantées par le bailleur dont la reconstitution incombera au fermier.</w:t>
      </w:r>
    </w:p>
    <w:p w:rsidR="0040704B" w:rsidRPr="00A35F2F" w:rsidRDefault="001441BA" w:rsidP="00A313CD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A35F2F">
        <w:rPr>
          <w:rFonts w:cstheme="minorHAnsi"/>
          <w:b/>
          <w:sz w:val="24"/>
          <w:szCs w:val="24"/>
          <w:u w:val="single"/>
        </w:rPr>
        <w:t>TERRAINS VITICOL</w:t>
      </w:r>
      <w:r w:rsidR="007D0E38" w:rsidRPr="00A35F2F">
        <w:rPr>
          <w:rFonts w:cstheme="minorHAnsi"/>
          <w:b/>
          <w:sz w:val="24"/>
          <w:szCs w:val="24"/>
          <w:u w:val="single"/>
        </w:rPr>
        <w:t>ES NUS</w:t>
      </w:r>
    </w:p>
    <w:p w:rsidR="0040704B" w:rsidRPr="00A35F2F" w:rsidRDefault="007D0E38" w:rsidP="00A313CD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A35F2F">
        <w:rPr>
          <w:rFonts w:cstheme="minorHAnsi"/>
          <w:b/>
          <w:sz w:val="24"/>
          <w:szCs w:val="24"/>
          <w:u w:val="single"/>
        </w:rPr>
        <w:t>Fermage de base</w:t>
      </w:r>
      <w:r w:rsidR="0096742A" w:rsidRPr="00A35F2F">
        <w:rPr>
          <w:rFonts w:cstheme="minorHAnsi"/>
          <w:b/>
          <w:sz w:val="24"/>
          <w:szCs w:val="24"/>
          <w:u w:val="single"/>
        </w:rPr>
        <w:t xml:space="preserve"> </w:t>
      </w:r>
      <w:r w:rsidRPr="00A35F2F">
        <w:rPr>
          <w:rFonts w:cstheme="minorHAnsi"/>
          <w:b/>
          <w:sz w:val="24"/>
          <w:szCs w:val="24"/>
          <w:u w:val="single"/>
        </w:rPr>
        <w:t>:</w:t>
      </w:r>
    </w:p>
    <w:p w:rsidR="002E118F" w:rsidRPr="002148BC" w:rsidRDefault="002E118F" w:rsidP="00A313CD">
      <w:pPr>
        <w:pStyle w:val="Paragraphedeliste"/>
        <w:numPr>
          <w:ilvl w:val="0"/>
          <w:numId w:val="8"/>
        </w:numPr>
        <w:tabs>
          <w:tab w:val="left" w:pos="7797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s</w:t>
      </w:r>
      <w:r w:rsidR="003A0F40" w:rsidRPr="002148BC">
        <w:rPr>
          <w:rFonts w:cstheme="minorHAnsi"/>
          <w:sz w:val="24"/>
          <w:szCs w:val="24"/>
        </w:rPr>
        <w:t>ituation moyenne (</w:t>
      </w:r>
      <w:r w:rsidRPr="002148BC">
        <w:rPr>
          <w:rFonts w:cstheme="minorHAnsi"/>
          <w:sz w:val="24"/>
          <w:szCs w:val="24"/>
        </w:rPr>
        <w:t>exposition est/nord-est, ou ouest/nord-ouest, en région supérieure du vignoble)</w:t>
      </w:r>
      <w:r w:rsidR="00A32A1F" w:rsidRPr="002148BC">
        <w:rPr>
          <w:rFonts w:cstheme="minorHAnsi"/>
          <w:sz w:val="24"/>
          <w:szCs w:val="24"/>
        </w:rPr>
        <w:tab/>
      </w:r>
      <w:r w:rsidR="006957CB">
        <w:rPr>
          <w:rFonts w:cstheme="minorHAnsi"/>
          <w:sz w:val="24"/>
          <w:szCs w:val="24"/>
        </w:rPr>
        <w:t xml:space="preserve">CHF </w:t>
      </w:r>
      <w:r w:rsidR="00A32A1F" w:rsidRPr="002148BC">
        <w:rPr>
          <w:rFonts w:cstheme="minorHAnsi"/>
          <w:sz w:val="24"/>
          <w:szCs w:val="24"/>
        </w:rPr>
        <w:t>15.-/are</w:t>
      </w:r>
    </w:p>
    <w:p w:rsidR="002E118F" w:rsidRPr="002148BC" w:rsidRDefault="002E118F" w:rsidP="00A313CD">
      <w:pPr>
        <w:pStyle w:val="Paragraphedeliste"/>
        <w:numPr>
          <w:ilvl w:val="0"/>
          <w:numId w:val="8"/>
        </w:numPr>
        <w:tabs>
          <w:tab w:val="left" w:pos="7797"/>
          <w:tab w:val="right" w:pos="8505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situation bonne (exposition est/sud-est, ou ouest/sud-ouest)</w:t>
      </w:r>
      <w:r w:rsidR="00A32A1F" w:rsidRPr="002148BC">
        <w:rPr>
          <w:rFonts w:cstheme="minorHAnsi"/>
          <w:sz w:val="24"/>
          <w:szCs w:val="24"/>
        </w:rPr>
        <w:tab/>
      </w:r>
      <w:r w:rsidR="006957CB">
        <w:rPr>
          <w:rFonts w:cstheme="minorHAnsi"/>
          <w:sz w:val="24"/>
          <w:szCs w:val="24"/>
        </w:rPr>
        <w:t xml:space="preserve">CHF </w:t>
      </w:r>
      <w:r w:rsidR="00A221D4" w:rsidRPr="002148BC">
        <w:rPr>
          <w:rFonts w:cstheme="minorHAnsi"/>
          <w:sz w:val="24"/>
          <w:szCs w:val="24"/>
        </w:rPr>
        <w:tab/>
        <w:t>20.-/are</w:t>
      </w:r>
    </w:p>
    <w:p w:rsidR="00A66582" w:rsidRPr="002148BC" w:rsidRDefault="002E118F" w:rsidP="00A313CD">
      <w:pPr>
        <w:pStyle w:val="Paragraphedeliste"/>
        <w:numPr>
          <w:ilvl w:val="0"/>
          <w:numId w:val="8"/>
        </w:numPr>
        <w:tabs>
          <w:tab w:val="left" w:pos="7797"/>
          <w:tab w:val="right" w:pos="8505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situation privilégiée </w:t>
      </w:r>
      <w:r w:rsidR="003A0F40" w:rsidRPr="002148BC">
        <w:rPr>
          <w:rFonts w:cstheme="minorHAnsi"/>
          <w:sz w:val="24"/>
          <w:szCs w:val="24"/>
        </w:rPr>
        <w:t>(</w:t>
      </w:r>
      <w:r w:rsidRPr="002148BC">
        <w:rPr>
          <w:rFonts w:cstheme="minorHAnsi"/>
          <w:sz w:val="24"/>
          <w:szCs w:val="24"/>
        </w:rPr>
        <w:t>exposition sud-est et sud-ouest, en bas du vignoble)</w:t>
      </w:r>
      <w:r w:rsidR="00A66582" w:rsidRPr="002148BC">
        <w:rPr>
          <w:rFonts w:cstheme="minorHAnsi"/>
          <w:sz w:val="24"/>
          <w:szCs w:val="24"/>
        </w:rPr>
        <w:t xml:space="preserve"> </w:t>
      </w:r>
      <w:r w:rsidR="00A66582" w:rsidRPr="002148BC">
        <w:rPr>
          <w:rFonts w:cstheme="minorHAnsi"/>
          <w:sz w:val="24"/>
          <w:szCs w:val="24"/>
        </w:rPr>
        <w:tab/>
      </w:r>
      <w:r w:rsidR="006957CB">
        <w:rPr>
          <w:rFonts w:cstheme="minorHAnsi"/>
          <w:sz w:val="24"/>
          <w:szCs w:val="24"/>
        </w:rPr>
        <w:t xml:space="preserve">CHF </w:t>
      </w:r>
      <w:r w:rsidR="00A66582" w:rsidRPr="002148BC">
        <w:rPr>
          <w:rFonts w:cstheme="minorHAnsi"/>
          <w:sz w:val="24"/>
          <w:szCs w:val="24"/>
        </w:rPr>
        <w:t>23.-/are</w:t>
      </w:r>
    </w:p>
    <w:p w:rsidR="007C60CF" w:rsidRPr="00A35F2F" w:rsidRDefault="007C60CF" w:rsidP="00A313CD">
      <w:pPr>
        <w:autoSpaceDE w:val="0"/>
        <w:autoSpaceDN w:val="0"/>
        <w:adjustRightInd w:val="0"/>
        <w:spacing w:before="480" w:after="120"/>
        <w:jc w:val="both"/>
        <w:rPr>
          <w:rFonts w:cstheme="minorHAnsi"/>
          <w:b/>
          <w:sz w:val="24"/>
          <w:szCs w:val="24"/>
        </w:rPr>
      </w:pPr>
      <w:r w:rsidRPr="00A35F2F">
        <w:rPr>
          <w:rFonts w:cstheme="minorHAnsi"/>
          <w:b/>
          <w:sz w:val="24"/>
          <w:szCs w:val="24"/>
          <w:u w:val="single"/>
        </w:rPr>
        <w:t>Suppléments</w:t>
      </w:r>
      <w:r w:rsidR="008664B5" w:rsidRPr="00A35F2F">
        <w:rPr>
          <w:rFonts w:cstheme="minorHAnsi"/>
          <w:b/>
          <w:sz w:val="24"/>
          <w:szCs w:val="24"/>
          <w:u w:val="single"/>
        </w:rPr>
        <w:t xml:space="preserve"> </w:t>
      </w:r>
      <w:r w:rsidRPr="00A35F2F">
        <w:rPr>
          <w:rFonts w:cstheme="minorHAnsi"/>
          <w:b/>
          <w:sz w:val="24"/>
          <w:szCs w:val="24"/>
        </w:rPr>
        <w:t>:</w:t>
      </w:r>
    </w:p>
    <w:p w:rsidR="007C60CF" w:rsidRPr="002148BC" w:rsidRDefault="007C60CF" w:rsidP="00A313CD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15% </w:t>
      </w:r>
      <w:r w:rsidR="006E4619"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</w:rPr>
        <w:t>au maximum, si le parchet permet un regroupement avec d'autres parchets</w:t>
      </w:r>
      <w:r w:rsidR="00A46955" w:rsidRPr="002148BC">
        <w:rPr>
          <w:rFonts w:cstheme="minorHAnsi"/>
          <w:sz w:val="24"/>
          <w:szCs w:val="24"/>
        </w:rPr>
        <w:t xml:space="preserve"> e</w:t>
      </w:r>
      <w:r w:rsidRPr="002148BC">
        <w:rPr>
          <w:rFonts w:cstheme="minorHAnsi"/>
          <w:sz w:val="24"/>
          <w:szCs w:val="24"/>
        </w:rPr>
        <w:t>xploités par le fermier;</w:t>
      </w:r>
    </w:p>
    <w:p w:rsidR="004D3464" w:rsidRPr="002148BC" w:rsidRDefault="007C60CF" w:rsidP="00A313CD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15% </w:t>
      </w:r>
      <w:r w:rsidR="006E4619" w:rsidRPr="002148BC">
        <w:rPr>
          <w:rFonts w:cstheme="minorHAnsi"/>
          <w:sz w:val="24"/>
          <w:szCs w:val="24"/>
        </w:rPr>
        <w:tab/>
      </w:r>
      <w:r w:rsidRPr="002148BC">
        <w:rPr>
          <w:rFonts w:cstheme="minorHAnsi"/>
          <w:sz w:val="24"/>
          <w:szCs w:val="24"/>
        </w:rPr>
        <w:t>au maximum</w:t>
      </w:r>
      <w:r w:rsidR="00840A88" w:rsidRPr="00840A88">
        <w:rPr>
          <w:rFonts w:cstheme="minorHAnsi"/>
          <w:sz w:val="24"/>
          <w:szCs w:val="24"/>
        </w:rPr>
        <w:t xml:space="preserve"> </w:t>
      </w:r>
      <w:r w:rsidR="00840A88" w:rsidRPr="002148BC">
        <w:rPr>
          <w:rFonts w:cstheme="minorHAnsi"/>
          <w:sz w:val="24"/>
          <w:szCs w:val="24"/>
        </w:rPr>
        <w:t>pour toute la durée de prolongation</w:t>
      </w:r>
      <w:r w:rsidRPr="002148BC">
        <w:rPr>
          <w:rFonts w:cstheme="minorHAnsi"/>
          <w:sz w:val="24"/>
          <w:szCs w:val="24"/>
        </w:rPr>
        <w:t>, si la durée du</w:t>
      </w:r>
      <w:r w:rsidR="00840A88">
        <w:rPr>
          <w:rFonts w:cstheme="minorHAnsi"/>
          <w:sz w:val="24"/>
          <w:szCs w:val="24"/>
        </w:rPr>
        <w:t xml:space="preserve"> bail ou de sa prolongation va a</w:t>
      </w:r>
      <w:r w:rsidRPr="002148BC">
        <w:rPr>
          <w:rFonts w:cstheme="minorHAnsi"/>
          <w:sz w:val="24"/>
          <w:szCs w:val="24"/>
        </w:rPr>
        <w:t xml:space="preserve">u moins 3 ans au-delà de la durée prescrite pour </w:t>
      </w:r>
      <w:r w:rsidR="00B43B44" w:rsidRPr="002148BC">
        <w:rPr>
          <w:rFonts w:cstheme="minorHAnsi"/>
          <w:sz w:val="24"/>
          <w:szCs w:val="24"/>
        </w:rPr>
        <w:t>la</w:t>
      </w:r>
      <w:r w:rsidRPr="002148BC">
        <w:rPr>
          <w:rFonts w:cstheme="minorHAnsi"/>
          <w:sz w:val="24"/>
          <w:szCs w:val="24"/>
        </w:rPr>
        <w:t xml:space="preserve"> loi (durée </w:t>
      </w:r>
      <w:r w:rsidR="00DE2317" w:rsidRPr="002148BC">
        <w:rPr>
          <w:rFonts w:cstheme="minorHAnsi"/>
          <w:sz w:val="24"/>
          <w:szCs w:val="24"/>
        </w:rPr>
        <w:t>initiale</w:t>
      </w:r>
      <w:r w:rsidRPr="002148BC">
        <w:rPr>
          <w:rFonts w:cstheme="minorHAnsi"/>
          <w:sz w:val="24"/>
          <w:szCs w:val="24"/>
        </w:rPr>
        <w:t xml:space="preserve"> </w:t>
      </w:r>
      <w:r w:rsidR="00DE2317" w:rsidRPr="002148BC">
        <w:rPr>
          <w:rFonts w:cstheme="minorHAnsi"/>
          <w:sz w:val="24"/>
          <w:szCs w:val="24"/>
        </w:rPr>
        <w:t>minimale</w:t>
      </w:r>
      <w:r w:rsidRPr="002148BC">
        <w:rPr>
          <w:rFonts w:cstheme="minorHAnsi"/>
          <w:sz w:val="24"/>
          <w:szCs w:val="24"/>
        </w:rPr>
        <w:t xml:space="preserve"> de </w:t>
      </w:r>
      <w:r w:rsidR="00B43B44" w:rsidRPr="002148BC">
        <w:rPr>
          <w:rFonts w:cstheme="minorHAnsi"/>
          <w:sz w:val="24"/>
          <w:szCs w:val="24"/>
        </w:rPr>
        <w:t>15</w:t>
      </w:r>
      <w:r w:rsidRPr="002148BC">
        <w:rPr>
          <w:rFonts w:cstheme="minorHAnsi"/>
          <w:sz w:val="24"/>
          <w:szCs w:val="24"/>
        </w:rPr>
        <w:t xml:space="preserve"> </w:t>
      </w:r>
      <w:r w:rsidR="00B43B44" w:rsidRPr="002148BC">
        <w:rPr>
          <w:rFonts w:cstheme="minorHAnsi"/>
          <w:sz w:val="24"/>
          <w:szCs w:val="24"/>
        </w:rPr>
        <w:t>ans</w:t>
      </w:r>
      <w:r w:rsidRPr="002148BC">
        <w:rPr>
          <w:rFonts w:cstheme="minorHAnsi"/>
          <w:sz w:val="24"/>
          <w:szCs w:val="24"/>
        </w:rPr>
        <w:t xml:space="preserve"> et </w:t>
      </w:r>
      <w:r w:rsidR="00DE2317" w:rsidRPr="002148BC">
        <w:rPr>
          <w:rFonts w:cstheme="minorHAnsi"/>
          <w:sz w:val="24"/>
          <w:szCs w:val="24"/>
        </w:rPr>
        <w:t>prolongation</w:t>
      </w:r>
      <w:r w:rsidRPr="002148BC">
        <w:rPr>
          <w:rFonts w:cstheme="minorHAnsi"/>
          <w:sz w:val="24"/>
          <w:szCs w:val="24"/>
        </w:rPr>
        <w:t xml:space="preserve"> </w:t>
      </w:r>
      <w:r w:rsidR="00DE2317" w:rsidRPr="002148BC">
        <w:rPr>
          <w:rFonts w:cstheme="minorHAnsi"/>
          <w:sz w:val="24"/>
          <w:szCs w:val="24"/>
        </w:rPr>
        <w:t>minimale</w:t>
      </w:r>
      <w:r w:rsidRPr="002148BC">
        <w:rPr>
          <w:rFonts w:cstheme="minorHAnsi"/>
          <w:sz w:val="24"/>
          <w:szCs w:val="24"/>
        </w:rPr>
        <w:t xml:space="preserve"> de 6 </w:t>
      </w:r>
      <w:r w:rsidR="00B43B44" w:rsidRPr="002148BC">
        <w:rPr>
          <w:rFonts w:cstheme="minorHAnsi"/>
          <w:sz w:val="24"/>
          <w:szCs w:val="24"/>
        </w:rPr>
        <w:t>ans</w:t>
      </w:r>
      <w:r w:rsidR="00840A88">
        <w:rPr>
          <w:rFonts w:cstheme="minorHAnsi"/>
          <w:sz w:val="24"/>
          <w:szCs w:val="24"/>
        </w:rPr>
        <w:t>)</w:t>
      </w:r>
      <w:r w:rsidRPr="002148BC">
        <w:rPr>
          <w:rFonts w:cstheme="minorHAnsi"/>
          <w:sz w:val="24"/>
          <w:szCs w:val="24"/>
        </w:rPr>
        <w:t>.</w:t>
      </w:r>
    </w:p>
    <w:p w:rsidR="007C60CF" w:rsidRPr="00A35F2F" w:rsidRDefault="007A2FAD" w:rsidP="00A313CD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A35F2F">
        <w:rPr>
          <w:rFonts w:cstheme="minorHAnsi"/>
          <w:b/>
          <w:sz w:val="24"/>
          <w:szCs w:val="24"/>
          <w:u w:val="single"/>
        </w:rPr>
        <w:t>VALEUR DE LA VIGNE</w:t>
      </w:r>
    </w:p>
    <w:p w:rsidR="007C60CF" w:rsidRPr="002148BC" w:rsidRDefault="007C60CF" w:rsidP="00A313CD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En plus du </w:t>
      </w:r>
      <w:r w:rsidR="00DE2317" w:rsidRPr="002148BC">
        <w:rPr>
          <w:rFonts w:cstheme="minorHAnsi"/>
          <w:sz w:val="24"/>
          <w:szCs w:val="24"/>
        </w:rPr>
        <w:t>fermage</w:t>
      </w:r>
      <w:r w:rsidRPr="002148BC">
        <w:rPr>
          <w:rFonts w:cstheme="minorHAnsi"/>
          <w:sz w:val="24"/>
          <w:szCs w:val="24"/>
        </w:rPr>
        <w:t xml:space="preserve"> dû pour le sol viticole (selon point 2 ci-dessus), il y </w:t>
      </w:r>
      <w:r w:rsidR="00D92CD5" w:rsidRPr="002148BC">
        <w:rPr>
          <w:rFonts w:cstheme="minorHAnsi"/>
          <w:sz w:val="24"/>
          <w:szCs w:val="24"/>
        </w:rPr>
        <w:t>a</w:t>
      </w:r>
      <w:r w:rsidRPr="002148BC">
        <w:rPr>
          <w:rFonts w:cstheme="minorHAnsi"/>
          <w:sz w:val="24"/>
          <w:szCs w:val="24"/>
        </w:rPr>
        <w:t xml:space="preserve"> lieu de prélever</w:t>
      </w:r>
      <w:r w:rsidR="00D92CD5" w:rsidRPr="002148BC">
        <w:rPr>
          <w:rFonts w:cstheme="minorHAnsi"/>
          <w:sz w:val="24"/>
          <w:szCs w:val="24"/>
        </w:rPr>
        <w:t xml:space="preserve"> un fermage pour la valeur de la culture en place</w:t>
      </w:r>
      <w:r w:rsidR="00840A88">
        <w:rPr>
          <w:rFonts w:cstheme="minorHAnsi"/>
          <w:sz w:val="24"/>
          <w:szCs w:val="24"/>
        </w:rPr>
        <w:t xml:space="preserve"> (capital plantes)</w:t>
      </w:r>
      <w:r w:rsidR="00D92CD5" w:rsidRPr="002148BC">
        <w:rPr>
          <w:rFonts w:cstheme="minorHAnsi"/>
          <w:sz w:val="24"/>
          <w:szCs w:val="24"/>
        </w:rPr>
        <w:t xml:space="preserve">, en fonction de l'âge </w:t>
      </w:r>
      <w:r w:rsidR="007B57AE">
        <w:rPr>
          <w:rFonts w:cstheme="minorHAnsi"/>
          <w:sz w:val="24"/>
          <w:szCs w:val="24"/>
        </w:rPr>
        <w:t>des plants</w:t>
      </w:r>
      <w:r w:rsidR="00D92CD5" w:rsidRPr="002148BC">
        <w:rPr>
          <w:rFonts w:cstheme="minorHAnsi"/>
          <w:sz w:val="24"/>
          <w:szCs w:val="24"/>
        </w:rPr>
        <w:t xml:space="preserve"> et des installations</w:t>
      </w:r>
      <w:r w:rsidR="007B57AE">
        <w:rPr>
          <w:rFonts w:cstheme="minorHAnsi"/>
          <w:sz w:val="24"/>
          <w:szCs w:val="24"/>
        </w:rPr>
        <w:t xml:space="preserve"> de soutien</w:t>
      </w:r>
      <w:r w:rsidR="00D92CD5" w:rsidRPr="002148BC">
        <w:rPr>
          <w:rFonts w:cstheme="minorHAnsi"/>
          <w:sz w:val="24"/>
          <w:szCs w:val="24"/>
        </w:rPr>
        <w:t xml:space="preserve"> :</w:t>
      </w:r>
    </w:p>
    <w:p w:rsidR="00D92CD5" w:rsidRPr="002148BC" w:rsidRDefault="00D92CD5" w:rsidP="00A313CD">
      <w:pPr>
        <w:pStyle w:val="Paragraphedeliste"/>
        <w:numPr>
          <w:ilvl w:val="0"/>
          <w:numId w:val="8"/>
        </w:numPr>
        <w:tabs>
          <w:tab w:val="left" w:pos="7371"/>
          <w:tab w:val="right" w:pos="8364"/>
        </w:tabs>
        <w:autoSpaceDE w:val="0"/>
        <w:autoSpaceDN w:val="0"/>
        <w:adjustRightInd w:val="0"/>
        <w:spacing w:after="80"/>
        <w:ind w:left="1135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pour les cultures jusqu'à 10 ans</w:t>
      </w:r>
      <w:r w:rsidR="00867F41" w:rsidRPr="002148BC">
        <w:rPr>
          <w:rFonts w:cstheme="minorHAnsi"/>
          <w:sz w:val="24"/>
          <w:szCs w:val="24"/>
        </w:rPr>
        <w:tab/>
      </w:r>
      <w:r w:rsidR="006957CB">
        <w:rPr>
          <w:rFonts w:cstheme="minorHAnsi"/>
          <w:sz w:val="24"/>
          <w:szCs w:val="24"/>
        </w:rPr>
        <w:t xml:space="preserve">CHF </w:t>
      </w:r>
      <w:r w:rsidR="00867F41" w:rsidRPr="002148BC">
        <w:rPr>
          <w:rFonts w:cstheme="minorHAnsi"/>
          <w:sz w:val="24"/>
          <w:szCs w:val="24"/>
        </w:rPr>
        <w:tab/>
        <w:t>18.-/are</w:t>
      </w:r>
    </w:p>
    <w:p w:rsidR="00D92CD5" w:rsidRPr="002148BC" w:rsidRDefault="00D92CD5" w:rsidP="00A313CD">
      <w:pPr>
        <w:pStyle w:val="Paragraphedeliste"/>
        <w:numPr>
          <w:ilvl w:val="0"/>
          <w:numId w:val="8"/>
        </w:numPr>
        <w:tabs>
          <w:tab w:val="left" w:pos="7371"/>
          <w:tab w:val="right" w:pos="8364"/>
        </w:tabs>
        <w:autoSpaceDE w:val="0"/>
        <w:autoSpaceDN w:val="0"/>
        <w:adjustRightInd w:val="0"/>
        <w:spacing w:after="80"/>
        <w:ind w:left="1135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>pour les cultures de 11 à 15 ans</w:t>
      </w:r>
      <w:r w:rsidR="00867F41" w:rsidRPr="002148BC">
        <w:rPr>
          <w:rFonts w:cstheme="minorHAnsi"/>
          <w:sz w:val="24"/>
          <w:szCs w:val="24"/>
        </w:rPr>
        <w:tab/>
      </w:r>
      <w:r w:rsidR="006957CB">
        <w:rPr>
          <w:rFonts w:cstheme="minorHAnsi"/>
          <w:sz w:val="24"/>
          <w:szCs w:val="24"/>
        </w:rPr>
        <w:t xml:space="preserve">CHF </w:t>
      </w:r>
      <w:r w:rsidR="00867F41" w:rsidRPr="002148BC">
        <w:rPr>
          <w:rFonts w:cstheme="minorHAnsi"/>
          <w:sz w:val="24"/>
          <w:szCs w:val="24"/>
        </w:rPr>
        <w:tab/>
        <w:t>13.-/are</w:t>
      </w:r>
    </w:p>
    <w:p w:rsidR="00867F41" w:rsidRPr="002148BC" w:rsidRDefault="00D92CD5" w:rsidP="00A313CD">
      <w:pPr>
        <w:pStyle w:val="Paragraphedeliste"/>
        <w:numPr>
          <w:ilvl w:val="0"/>
          <w:numId w:val="8"/>
        </w:numPr>
        <w:tabs>
          <w:tab w:val="left" w:pos="7371"/>
          <w:tab w:val="left" w:pos="7938"/>
        </w:tabs>
        <w:autoSpaceDE w:val="0"/>
        <w:autoSpaceDN w:val="0"/>
        <w:adjustRightInd w:val="0"/>
        <w:spacing w:after="240"/>
        <w:ind w:left="1135" w:hanging="284"/>
        <w:contextualSpacing w:val="0"/>
        <w:jc w:val="both"/>
        <w:rPr>
          <w:rFonts w:cstheme="minorHAnsi"/>
          <w:sz w:val="24"/>
          <w:szCs w:val="24"/>
        </w:rPr>
      </w:pPr>
      <w:r w:rsidRPr="002148BC">
        <w:rPr>
          <w:rFonts w:cstheme="minorHAnsi"/>
          <w:sz w:val="24"/>
          <w:szCs w:val="24"/>
        </w:rPr>
        <w:t xml:space="preserve">pour les cultures de plus de </w:t>
      </w:r>
      <w:r w:rsidR="006E4619" w:rsidRPr="002148BC">
        <w:rPr>
          <w:rFonts w:cstheme="minorHAnsi"/>
          <w:sz w:val="24"/>
          <w:szCs w:val="24"/>
        </w:rPr>
        <w:t>15</w:t>
      </w:r>
      <w:r w:rsidRPr="002148BC">
        <w:rPr>
          <w:rFonts w:cstheme="minorHAnsi"/>
          <w:sz w:val="24"/>
          <w:szCs w:val="24"/>
        </w:rPr>
        <w:t xml:space="preserve"> ans</w:t>
      </w:r>
      <w:r w:rsidR="00867F41" w:rsidRPr="002148BC">
        <w:rPr>
          <w:rFonts w:cstheme="minorHAnsi"/>
          <w:sz w:val="24"/>
          <w:szCs w:val="24"/>
        </w:rPr>
        <w:tab/>
      </w:r>
      <w:r w:rsidR="00B141CB">
        <w:rPr>
          <w:rFonts w:cstheme="minorHAnsi"/>
          <w:sz w:val="24"/>
          <w:szCs w:val="24"/>
        </w:rPr>
        <w:t>CHF</w:t>
      </w:r>
      <w:r w:rsidR="00867F41" w:rsidRPr="002148BC">
        <w:rPr>
          <w:rFonts w:cstheme="minorHAnsi"/>
          <w:sz w:val="24"/>
          <w:szCs w:val="24"/>
        </w:rPr>
        <w:tab/>
        <w:t>6.-/are</w:t>
      </w:r>
    </w:p>
    <w:p w:rsidR="00D92CD5" w:rsidRPr="00A35F2F" w:rsidRDefault="007A2FAD" w:rsidP="00A313CD">
      <w:pPr>
        <w:pStyle w:val="Paragraphedeliste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A35F2F">
        <w:rPr>
          <w:rFonts w:cstheme="minorHAnsi"/>
          <w:b/>
          <w:sz w:val="24"/>
          <w:szCs w:val="24"/>
          <w:u w:val="single"/>
        </w:rPr>
        <w:t>RAPPELS UTILES</w:t>
      </w:r>
    </w:p>
    <w:p w:rsidR="00D92CD5" w:rsidRPr="002148BC" w:rsidRDefault="007B57AE" w:rsidP="00A313C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baux à ferme ne porta</w:t>
      </w:r>
      <w:r w:rsidR="00D92CD5" w:rsidRPr="002148BC">
        <w:rPr>
          <w:rFonts w:cstheme="minorHAnsi"/>
          <w:sz w:val="24"/>
          <w:szCs w:val="24"/>
        </w:rPr>
        <w:t xml:space="preserve">nt que sur des parcelles ne sont pas soumis à autorisation, </w:t>
      </w:r>
      <w:r>
        <w:rPr>
          <w:rFonts w:cstheme="minorHAnsi"/>
          <w:sz w:val="24"/>
          <w:szCs w:val="24"/>
        </w:rPr>
        <w:t>alors que les baux à ferme porta</w:t>
      </w:r>
      <w:r w:rsidR="00D92CD5" w:rsidRPr="002148BC">
        <w:rPr>
          <w:rFonts w:cstheme="minorHAnsi"/>
          <w:sz w:val="24"/>
          <w:szCs w:val="24"/>
        </w:rPr>
        <w:t>nt sur des domaines restent soumis. Toutefois, un fermage d</w:t>
      </w:r>
      <w:r w:rsidR="00840A88">
        <w:rPr>
          <w:rFonts w:cstheme="minorHAnsi"/>
          <w:sz w:val="24"/>
          <w:szCs w:val="24"/>
        </w:rPr>
        <w:t>épassant la mesure licite peut faire l</w:t>
      </w:r>
      <w:r w:rsidR="00840A88" w:rsidRPr="002148BC">
        <w:rPr>
          <w:rFonts w:cstheme="minorHAnsi"/>
          <w:sz w:val="24"/>
          <w:szCs w:val="24"/>
        </w:rPr>
        <w:t>'objet</w:t>
      </w:r>
      <w:r w:rsidR="00D92CD5" w:rsidRPr="002148BC">
        <w:rPr>
          <w:rFonts w:cstheme="minorHAnsi"/>
          <w:sz w:val="24"/>
          <w:szCs w:val="24"/>
        </w:rPr>
        <w:t xml:space="preserve"> d'une opposition : le fermage trop élevé est alors ramené </w:t>
      </w:r>
      <w:r w:rsidR="001441BA">
        <w:rPr>
          <w:rFonts w:cstheme="minorHAnsi"/>
          <w:sz w:val="24"/>
          <w:szCs w:val="24"/>
        </w:rPr>
        <w:t>au</w:t>
      </w:r>
      <w:r w:rsidR="00D92CD5" w:rsidRPr="002148BC">
        <w:rPr>
          <w:rFonts w:cstheme="minorHAnsi"/>
          <w:sz w:val="24"/>
          <w:szCs w:val="24"/>
        </w:rPr>
        <w:t xml:space="preserve"> montant licite, sous réserve des suites pénales.</w:t>
      </w:r>
    </w:p>
    <w:p w:rsidR="00D92CD5" w:rsidRPr="002148BC" w:rsidRDefault="00D92CD5" w:rsidP="00A313C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92CD5" w:rsidRPr="002148BC" w:rsidRDefault="00D92CD5" w:rsidP="00A313C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sectPr w:rsidR="00D92CD5" w:rsidRPr="002148BC" w:rsidSect="00331324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B5" w:rsidRDefault="00AD6BB5" w:rsidP="00094210">
      <w:pPr>
        <w:spacing w:after="0" w:line="240" w:lineRule="auto"/>
      </w:pPr>
      <w:r>
        <w:separator/>
      </w:r>
    </w:p>
  </w:endnote>
  <w:endnote w:type="continuationSeparator" w:id="0">
    <w:p w:rsidR="00AD6BB5" w:rsidRDefault="00AD6BB5" w:rsidP="0009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5" w:rsidRPr="006830FE" w:rsidRDefault="00D83955" w:rsidP="006830FE">
    <w:pPr>
      <w:pStyle w:val="Pieddepage"/>
      <w:tabs>
        <w:tab w:val="clear" w:pos="4536"/>
        <w:tab w:val="center" w:pos="4962"/>
      </w:tabs>
      <w:rPr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B5" w:rsidRDefault="00AD6BB5" w:rsidP="00094210">
      <w:pPr>
        <w:spacing w:after="0" w:line="240" w:lineRule="auto"/>
      </w:pPr>
      <w:r>
        <w:separator/>
      </w:r>
    </w:p>
  </w:footnote>
  <w:footnote w:type="continuationSeparator" w:id="0">
    <w:p w:rsidR="00AD6BB5" w:rsidRDefault="00AD6BB5" w:rsidP="0009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5F" w:rsidRPr="006A2D5F" w:rsidRDefault="006A2D5F" w:rsidP="006A2D5F">
    <w:pPr>
      <w:pStyle w:val="En-tte"/>
      <w:jc w:val="center"/>
      <w:rPr>
        <w:sz w:val="24"/>
      </w:rPr>
    </w:pPr>
    <w:r w:rsidRPr="006A2D5F">
      <w:rPr>
        <w:sz w:val="24"/>
      </w:rPr>
      <w:t xml:space="preserve">- </w:t>
    </w:r>
    <w:sdt>
      <w:sdtPr>
        <w:rPr>
          <w:sz w:val="24"/>
        </w:rPr>
        <w:id w:val="404044719"/>
        <w:docPartObj>
          <w:docPartGallery w:val="Page Numbers (Top of Page)"/>
          <w:docPartUnique/>
        </w:docPartObj>
      </w:sdtPr>
      <w:sdtEndPr/>
      <w:sdtContent>
        <w:r w:rsidRPr="006A2D5F">
          <w:rPr>
            <w:sz w:val="24"/>
          </w:rPr>
          <w:fldChar w:fldCharType="begin"/>
        </w:r>
        <w:r w:rsidRPr="006A2D5F">
          <w:rPr>
            <w:sz w:val="24"/>
          </w:rPr>
          <w:instrText>PAGE   \* MERGEFORMAT</w:instrText>
        </w:r>
        <w:r w:rsidRPr="006A2D5F">
          <w:rPr>
            <w:sz w:val="24"/>
          </w:rPr>
          <w:fldChar w:fldCharType="separate"/>
        </w:r>
        <w:r w:rsidR="00786AD3" w:rsidRPr="00786AD3">
          <w:rPr>
            <w:noProof/>
            <w:sz w:val="24"/>
            <w:lang w:val="fr-FR"/>
          </w:rPr>
          <w:t>1</w:t>
        </w:r>
        <w:r w:rsidRPr="006A2D5F">
          <w:rPr>
            <w:sz w:val="24"/>
          </w:rPr>
          <w:fldChar w:fldCharType="end"/>
        </w:r>
        <w:r w:rsidRPr="006A2D5F">
          <w:rPr>
            <w:sz w:val="24"/>
          </w:rPr>
          <w:t xml:space="preserve"> -</w:t>
        </w:r>
      </w:sdtContent>
    </w:sdt>
  </w:p>
  <w:p w:rsidR="006A2D5F" w:rsidRDefault="006A2D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479"/>
    <w:multiLevelType w:val="hybridMultilevel"/>
    <w:tmpl w:val="9FEA4F62"/>
    <w:lvl w:ilvl="0" w:tplc="00645A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79FC"/>
    <w:multiLevelType w:val="hybridMultilevel"/>
    <w:tmpl w:val="CC58022C"/>
    <w:lvl w:ilvl="0" w:tplc="C560A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  <w:szCs w:val="25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066C"/>
    <w:multiLevelType w:val="hybridMultilevel"/>
    <w:tmpl w:val="B8C02456"/>
    <w:lvl w:ilvl="0" w:tplc="B04C0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2286"/>
    <w:multiLevelType w:val="hybridMultilevel"/>
    <w:tmpl w:val="85080454"/>
    <w:lvl w:ilvl="0" w:tplc="1494E64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CD1"/>
    <w:multiLevelType w:val="hybridMultilevel"/>
    <w:tmpl w:val="EF60F420"/>
    <w:lvl w:ilvl="0" w:tplc="00645A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57BD8"/>
    <w:multiLevelType w:val="hybridMultilevel"/>
    <w:tmpl w:val="9DCC1438"/>
    <w:lvl w:ilvl="0" w:tplc="EAB0E2E0">
      <w:start w:val="1"/>
      <w:numFmt w:val="bullet"/>
      <w:lvlText w:val=""/>
      <w:lvlJc w:val="left"/>
      <w:pPr>
        <w:ind w:left="720" w:hanging="360"/>
      </w:pPr>
      <w:rPr>
        <w:rFonts w:ascii="Wingdings" w:eastAsia="Microsoft YaHei" w:hAnsi="Wingdings" w:cstheme="minorBidi" w:hint="default"/>
        <w:b w:val="0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C81"/>
    <w:multiLevelType w:val="hybridMultilevel"/>
    <w:tmpl w:val="0C1856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7CA6"/>
    <w:multiLevelType w:val="hybridMultilevel"/>
    <w:tmpl w:val="194E4E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C4B"/>
    <w:multiLevelType w:val="hybridMultilevel"/>
    <w:tmpl w:val="E5E06142"/>
    <w:lvl w:ilvl="0" w:tplc="E284606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4575B"/>
    <w:multiLevelType w:val="hybridMultilevel"/>
    <w:tmpl w:val="E438CF40"/>
    <w:lvl w:ilvl="0" w:tplc="1C6222D6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771C5"/>
    <w:multiLevelType w:val="hybridMultilevel"/>
    <w:tmpl w:val="A6CC6AD6"/>
    <w:lvl w:ilvl="0" w:tplc="1F36DA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BCtjizZYuEFGo2zI/fk4YGZUgBUotRO6Pn8160NXtWXXEdhIja4ovz5n4CzTXKeNFVFqf4IpM+aBESq+zkR4KA==" w:salt="0EQtUItuupUWcFGh9usKvg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05"/>
    <w:rsid w:val="0000571F"/>
    <w:rsid w:val="00016474"/>
    <w:rsid w:val="000316C8"/>
    <w:rsid w:val="00031ED5"/>
    <w:rsid w:val="0004578B"/>
    <w:rsid w:val="00055833"/>
    <w:rsid w:val="000644BA"/>
    <w:rsid w:val="00071DA8"/>
    <w:rsid w:val="00094210"/>
    <w:rsid w:val="0009430E"/>
    <w:rsid w:val="000B1687"/>
    <w:rsid w:val="000C5B9B"/>
    <w:rsid w:val="000F19FF"/>
    <w:rsid w:val="00102691"/>
    <w:rsid w:val="0011492D"/>
    <w:rsid w:val="001166C9"/>
    <w:rsid w:val="001201A4"/>
    <w:rsid w:val="00125F72"/>
    <w:rsid w:val="001441BA"/>
    <w:rsid w:val="00162DD5"/>
    <w:rsid w:val="001804FB"/>
    <w:rsid w:val="001A24EA"/>
    <w:rsid w:val="001C6FDD"/>
    <w:rsid w:val="001E073F"/>
    <w:rsid w:val="001F48AB"/>
    <w:rsid w:val="002148BC"/>
    <w:rsid w:val="00247C1A"/>
    <w:rsid w:val="00285505"/>
    <w:rsid w:val="002D36A9"/>
    <w:rsid w:val="002E0592"/>
    <w:rsid w:val="002E118F"/>
    <w:rsid w:val="002E3230"/>
    <w:rsid w:val="002E7A51"/>
    <w:rsid w:val="002F6666"/>
    <w:rsid w:val="00331324"/>
    <w:rsid w:val="00343E3B"/>
    <w:rsid w:val="0035281D"/>
    <w:rsid w:val="0038049A"/>
    <w:rsid w:val="003A0F40"/>
    <w:rsid w:val="003D2560"/>
    <w:rsid w:val="003D5856"/>
    <w:rsid w:val="003E7064"/>
    <w:rsid w:val="003F0846"/>
    <w:rsid w:val="0040704B"/>
    <w:rsid w:val="00422F35"/>
    <w:rsid w:val="00440C97"/>
    <w:rsid w:val="004435A7"/>
    <w:rsid w:val="00443633"/>
    <w:rsid w:val="00443905"/>
    <w:rsid w:val="0046480D"/>
    <w:rsid w:val="00475F1E"/>
    <w:rsid w:val="0047654D"/>
    <w:rsid w:val="00485EE8"/>
    <w:rsid w:val="00492D28"/>
    <w:rsid w:val="0049301D"/>
    <w:rsid w:val="00496DE6"/>
    <w:rsid w:val="004B2139"/>
    <w:rsid w:val="004B3FA1"/>
    <w:rsid w:val="004D3464"/>
    <w:rsid w:val="004E6237"/>
    <w:rsid w:val="00501A5B"/>
    <w:rsid w:val="00520633"/>
    <w:rsid w:val="00526FDD"/>
    <w:rsid w:val="00533B09"/>
    <w:rsid w:val="00536685"/>
    <w:rsid w:val="00561F42"/>
    <w:rsid w:val="005708CB"/>
    <w:rsid w:val="00591E8D"/>
    <w:rsid w:val="005B2850"/>
    <w:rsid w:val="005D540F"/>
    <w:rsid w:val="006218D7"/>
    <w:rsid w:val="00653D1E"/>
    <w:rsid w:val="00661874"/>
    <w:rsid w:val="00662DFB"/>
    <w:rsid w:val="0067617A"/>
    <w:rsid w:val="006830FE"/>
    <w:rsid w:val="006957CB"/>
    <w:rsid w:val="006A2D5F"/>
    <w:rsid w:val="006C74B2"/>
    <w:rsid w:val="006E4619"/>
    <w:rsid w:val="006F3CFE"/>
    <w:rsid w:val="00707554"/>
    <w:rsid w:val="00717D1E"/>
    <w:rsid w:val="007218A1"/>
    <w:rsid w:val="007316D1"/>
    <w:rsid w:val="00732BFA"/>
    <w:rsid w:val="00754CAB"/>
    <w:rsid w:val="00756FEC"/>
    <w:rsid w:val="00762393"/>
    <w:rsid w:val="00786AD3"/>
    <w:rsid w:val="00787BBD"/>
    <w:rsid w:val="007A2FAD"/>
    <w:rsid w:val="007A44E2"/>
    <w:rsid w:val="007B57AE"/>
    <w:rsid w:val="007C469D"/>
    <w:rsid w:val="007C60CF"/>
    <w:rsid w:val="007D0E38"/>
    <w:rsid w:val="007D774B"/>
    <w:rsid w:val="007D7786"/>
    <w:rsid w:val="007E13EC"/>
    <w:rsid w:val="007E6E95"/>
    <w:rsid w:val="007F758F"/>
    <w:rsid w:val="00810945"/>
    <w:rsid w:val="00840A88"/>
    <w:rsid w:val="008535BC"/>
    <w:rsid w:val="008545B4"/>
    <w:rsid w:val="00855C89"/>
    <w:rsid w:val="008664B5"/>
    <w:rsid w:val="00867F41"/>
    <w:rsid w:val="00872872"/>
    <w:rsid w:val="008D4916"/>
    <w:rsid w:val="008E4AAF"/>
    <w:rsid w:val="00915145"/>
    <w:rsid w:val="00917D2B"/>
    <w:rsid w:val="009230D7"/>
    <w:rsid w:val="00924C19"/>
    <w:rsid w:val="00927A9F"/>
    <w:rsid w:val="00930BA4"/>
    <w:rsid w:val="0096742A"/>
    <w:rsid w:val="00993EA8"/>
    <w:rsid w:val="009C145E"/>
    <w:rsid w:val="00A01D06"/>
    <w:rsid w:val="00A20E6C"/>
    <w:rsid w:val="00A221D4"/>
    <w:rsid w:val="00A313CD"/>
    <w:rsid w:val="00A31D8F"/>
    <w:rsid w:val="00A32A1F"/>
    <w:rsid w:val="00A35F2F"/>
    <w:rsid w:val="00A44809"/>
    <w:rsid w:val="00A46955"/>
    <w:rsid w:val="00A47027"/>
    <w:rsid w:val="00A66582"/>
    <w:rsid w:val="00A76064"/>
    <w:rsid w:val="00A812BE"/>
    <w:rsid w:val="00A94B3B"/>
    <w:rsid w:val="00AA626F"/>
    <w:rsid w:val="00AB1174"/>
    <w:rsid w:val="00AD6BB5"/>
    <w:rsid w:val="00AE4A7F"/>
    <w:rsid w:val="00AE4DB1"/>
    <w:rsid w:val="00B141CB"/>
    <w:rsid w:val="00B15AA9"/>
    <w:rsid w:val="00B43B44"/>
    <w:rsid w:val="00B64407"/>
    <w:rsid w:val="00B66CA1"/>
    <w:rsid w:val="00B7518C"/>
    <w:rsid w:val="00BA3E55"/>
    <w:rsid w:val="00BB36B2"/>
    <w:rsid w:val="00BC2ABB"/>
    <w:rsid w:val="00BE4938"/>
    <w:rsid w:val="00BE5FBD"/>
    <w:rsid w:val="00C01940"/>
    <w:rsid w:val="00C17C87"/>
    <w:rsid w:val="00C43057"/>
    <w:rsid w:val="00C67456"/>
    <w:rsid w:val="00C70A3F"/>
    <w:rsid w:val="00C72130"/>
    <w:rsid w:val="00C91582"/>
    <w:rsid w:val="00CD0ED2"/>
    <w:rsid w:val="00D0180A"/>
    <w:rsid w:val="00D27A25"/>
    <w:rsid w:val="00D5350A"/>
    <w:rsid w:val="00D62A9F"/>
    <w:rsid w:val="00D65F5A"/>
    <w:rsid w:val="00D71E32"/>
    <w:rsid w:val="00D728AC"/>
    <w:rsid w:val="00D7774F"/>
    <w:rsid w:val="00D8307B"/>
    <w:rsid w:val="00D83955"/>
    <w:rsid w:val="00D91FB0"/>
    <w:rsid w:val="00D92CD5"/>
    <w:rsid w:val="00DA7309"/>
    <w:rsid w:val="00DB7B8E"/>
    <w:rsid w:val="00DE2317"/>
    <w:rsid w:val="00DE3434"/>
    <w:rsid w:val="00E02F45"/>
    <w:rsid w:val="00E047E6"/>
    <w:rsid w:val="00E24B6C"/>
    <w:rsid w:val="00E357EE"/>
    <w:rsid w:val="00E37BC3"/>
    <w:rsid w:val="00E55392"/>
    <w:rsid w:val="00E942B7"/>
    <w:rsid w:val="00E96BED"/>
    <w:rsid w:val="00EB4C17"/>
    <w:rsid w:val="00ED4AE0"/>
    <w:rsid w:val="00EE1854"/>
    <w:rsid w:val="00EE2299"/>
    <w:rsid w:val="00F1277D"/>
    <w:rsid w:val="00F5410C"/>
    <w:rsid w:val="00F56A10"/>
    <w:rsid w:val="00F61812"/>
    <w:rsid w:val="00F717B4"/>
    <w:rsid w:val="00F812A9"/>
    <w:rsid w:val="00F81735"/>
    <w:rsid w:val="00FA7102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2614BF4-B978-44F7-9666-FC0099A2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9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210"/>
  </w:style>
  <w:style w:type="paragraph" w:styleId="Pieddepage">
    <w:name w:val="footer"/>
    <w:basedOn w:val="Normal"/>
    <w:link w:val="PieddepageCar"/>
    <w:uiPriority w:val="99"/>
    <w:unhideWhenUsed/>
    <w:rsid w:val="0009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210"/>
  </w:style>
  <w:style w:type="paragraph" w:styleId="Textedebulles">
    <w:name w:val="Balloon Text"/>
    <w:basedOn w:val="Normal"/>
    <w:link w:val="TextedebullesCar"/>
    <w:uiPriority w:val="99"/>
    <w:semiHidden/>
    <w:unhideWhenUsed/>
    <w:rsid w:val="004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A8EC-6AA1-4FAE-988F-98BAEF0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6E2EE50E.dotm</Template>
  <TotalTime>19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Gerber Mathilde</cp:lastModifiedBy>
  <cp:revision>6</cp:revision>
  <cp:lastPrinted>2019-11-25T08:04:00Z</cp:lastPrinted>
  <dcterms:created xsi:type="dcterms:W3CDTF">2019-11-25T07:42:00Z</dcterms:created>
  <dcterms:modified xsi:type="dcterms:W3CDTF">2019-11-25T10:50:00Z</dcterms:modified>
</cp:coreProperties>
</file>