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B7" w:rsidRDefault="00150E53" w:rsidP="006D6CFA">
      <w:pPr>
        <w:pStyle w:val="Sansinterligne"/>
        <w:tabs>
          <w:tab w:val="left" w:pos="2127"/>
        </w:tabs>
        <w:spacing w:after="240"/>
        <w:rPr>
          <w:rFonts w:ascii="Arial Black" w:hAnsi="Arial Black"/>
          <w:b/>
          <w:noProof/>
          <w:sz w:val="28"/>
          <w:szCs w:val="28"/>
          <w:lang w:eastAsia="fr-CH"/>
        </w:rPr>
      </w:pPr>
      <w:r>
        <w:rPr>
          <w:rFonts w:ascii="Arial Black" w:hAnsi="Arial Black"/>
          <w:b/>
          <w:noProof/>
          <w:sz w:val="28"/>
          <w:szCs w:val="28"/>
          <w:lang w:eastAsia="fr-CH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-270510</wp:posOffset>
            </wp:positionV>
            <wp:extent cx="942975" cy="581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78C">
        <w:rPr>
          <w:rFonts w:ascii="Arial Black" w:hAnsi="Arial Black"/>
          <w:b/>
          <w:noProof/>
          <w:sz w:val="28"/>
          <w:szCs w:val="28"/>
          <w:lang w:eastAsia="fr-CH"/>
        </w:rPr>
        <w:tab/>
      </w:r>
    </w:p>
    <w:p w:rsidR="005658D0" w:rsidRPr="007C7B9B" w:rsidRDefault="007C7B9B" w:rsidP="00B32E00">
      <w:pPr>
        <w:overflowPunct w:val="0"/>
        <w:autoSpaceDE w:val="0"/>
        <w:autoSpaceDN w:val="0"/>
        <w:adjustRightInd w:val="0"/>
        <w:rPr>
          <w:rFonts w:ascii="Arial" w:hAnsi="Arial"/>
          <w:b/>
          <w:caps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t>Surfaces</w:t>
      </w:r>
      <w:r w:rsidR="00917E6B">
        <w:rPr>
          <w:rFonts w:ascii="Arial" w:hAnsi="Arial"/>
          <w:b/>
          <w:u w:val="single"/>
          <w:lang w:val="fr-FR"/>
        </w:rPr>
        <w:t xml:space="preserve"> SST/SRPA et </w:t>
      </w:r>
      <w:r w:rsidR="005658D0">
        <w:rPr>
          <w:rFonts w:ascii="Arial" w:hAnsi="Arial"/>
          <w:b/>
          <w:u w:val="single"/>
          <w:lang w:val="fr-FR"/>
        </w:rPr>
        <w:t>Mise au pâturage</w:t>
      </w:r>
      <w:r w:rsidR="00917E6B">
        <w:rPr>
          <w:rFonts w:ascii="Arial" w:hAnsi="Arial"/>
          <w:b/>
          <w:u w:val="single"/>
          <w:lang w:val="fr-FR"/>
        </w:rPr>
        <w:t xml:space="preserve"> pour les veaux </w:t>
      </w:r>
      <w:r>
        <w:rPr>
          <w:rFonts w:ascii="Arial" w:hAnsi="Arial"/>
          <w:b/>
          <w:u w:val="single"/>
          <w:lang w:val="fr-FR"/>
        </w:rPr>
        <w:t>(A5 et A9)</w:t>
      </w:r>
    </w:p>
    <w:p w:rsidR="005658D0" w:rsidRDefault="005658D0" w:rsidP="00B32E00">
      <w:pPr>
        <w:overflowPunct w:val="0"/>
        <w:autoSpaceDE w:val="0"/>
        <w:autoSpaceDN w:val="0"/>
        <w:adjustRightInd w:val="0"/>
        <w:rPr>
          <w:rFonts w:ascii="Arial" w:hAnsi="Arial"/>
          <w:lang w:val="fr-FR"/>
        </w:rPr>
      </w:pPr>
    </w:p>
    <w:p w:rsidR="0034284D" w:rsidRDefault="005658D0" w:rsidP="007C7B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5A71DD">
        <w:rPr>
          <w:rFonts w:ascii="Arial" w:hAnsi="Arial" w:cs="Arial"/>
          <w:sz w:val="22"/>
          <w:szCs w:val="22"/>
          <w:lang w:val="fr-FR"/>
        </w:rPr>
        <w:t>En précision et complément des informations communiquée</w:t>
      </w:r>
      <w:r w:rsidR="0034284D">
        <w:rPr>
          <w:rFonts w:ascii="Arial" w:hAnsi="Arial" w:cs="Arial"/>
          <w:sz w:val="22"/>
          <w:szCs w:val="22"/>
          <w:lang w:val="fr-FR"/>
        </w:rPr>
        <w:t>s dans le dernier bulletin-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info </w:t>
      </w:r>
      <w:r w:rsidR="00917E6B">
        <w:rPr>
          <w:rFonts w:ascii="Arial" w:hAnsi="Arial" w:cs="Arial"/>
          <w:sz w:val="22"/>
          <w:szCs w:val="22"/>
          <w:lang w:val="fr-FR"/>
        </w:rPr>
        <w:t>concernant la mise au pâturage</w:t>
      </w:r>
      <w:r w:rsidRPr="005A71DD">
        <w:rPr>
          <w:rFonts w:ascii="Arial" w:hAnsi="Arial" w:cs="Arial"/>
          <w:sz w:val="22"/>
          <w:szCs w:val="22"/>
          <w:lang w:val="fr-FR"/>
        </w:rPr>
        <w:t>, nous vous rendons attentif au</w:t>
      </w:r>
      <w:r w:rsidR="0034284D">
        <w:rPr>
          <w:rFonts w:ascii="Arial" w:hAnsi="Arial" w:cs="Arial"/>
          <w:sz w:val="22"/>
          <w:szCs w:val="22"/>
          <w:lang w:val="fr-FR"/>
        </w:rPr>
        <w:t>x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 point</w:t>
      </w:r>
      <w:r w:rsidR="0034284D">
        <w:rPr>
          <w:rFonts w:ascii="Arial" w:hAnsi="Arial" w:cs="Arial"/>
          <w:sz w:val="22"/>
          <w:szCs w:val="22"/>
          <w:lang w:val="fr-FR"/>
        </w:rPr>
        <w:t>s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 suivant</w:t>
      </w:r>
      <w:r w:rsidR="0034284D">
        <w:rPr>
          <w:rFonts w:ascii="Arial" w:hAnsi="Arial" w:cs="Arial"/>
          <w:sz w:val="22"/>
          <w:szCs w:val="22"/>
          <w:lang w:val="fr-FR"/>
        </w:rPr>
        <w:t>s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 si vous avez inscrit des veaux femelles et mâles de &lt; 160 jours </w:t>
      </w:r>
      <w:r w:rsidRPr="005A71DD">
        <w:rPr>
          <w:rFonts w:ascii="Arial" w:hAnsi="Arial" w:cs="Arial"/>
          <w:b/>
          <w:sz w:val="22"/>
          <w:szCs w:val="22"/>
          <w:lang w:val="fr-FR"/>
        </w:rPr>
        <w:t>(cat. A5 et A9)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 à la</w:t>
      </w:r>
      <w:r w:rsidR="0034284D">
        <w:rPr>
          <w:rFonts w:ascii="Arial" w:hAnsi="Arial" w:cs="Arial"/>
          <w:sz w:val="22"/>
          <w:szCs w:val="22"/>
          <w:lang w:val="fr-FR"/>
        </w:rPr>
        <w:t xml:space="preserve"> SRPA ou à la MAP. </w:t>
      </w:r>
    </w:p>
    <w:p w:rsidR="0034284D" w:rsidRDefault="0034284D" w:rsidP="007C7B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5658D0" w:rsidRPr="0034284D" w:rsidRDefault="0034284D" w:rsidP="007C7B9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34284D">
        <w:rPr>
          <w:rFonts w:ascii="Arial" w:hAnsi="Arial" w:cs="Arial"/>
          <w:sz w:val="22"/>
          <w:szCs w:val="22"/>
          <w:lang w:val="fr-FR"/>
        </w:rPr>
        <w:t>S</w:t>
      </w:r>
      <w:r w:rsidR="007C7B9B" w:rsidRPr="0034284D">
        <w:rPr>
          <w:rFonts w:ascii="Arial" w:hAnsi="Arial" w:cs="Arial"/>
          <w:sz w:val="22"/>
          <w:szCs w:val="22"/>
          <w:lang w:val="fr-FR"/>
        </w:rPr>
        <w:t xml:space="preserve">elon </w:t>
      </w:r>
      <w:r w:rsidR="00266CB2" w:rsidRPr="0034284D"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Fonts w:ascii="Arial" w:hAnsi="Arial" w:cs="Arial"/>
          <w:sz w:val="22"/>
          <w:szCs w:val="22"/>
          <w:lang w:val="fr-FR"/>
        </w:rPr>
        <w:t xml:space="preserve">mode </w:t>
      </w:r>
      <w:r w:rsidR="007C7B9B" w:rsidRPr="0034284D">
        <w:rPr>
          <w:rFonts w:ascii="Arial" w:hAnsi="Arial" w:cs="Arial"/>
          <w:sz w:val="22"/>
          <w:szCs w:val="22"/>
          <w:lang w:val="fr-FR"/>
        </w:rPr>
        <w:t>de détention :</w:t>
      </w:r>
    </w:p>
    <w:p w:rsidR="005658D0" w:rsidRPr="005A71DD" w:rsidRDefault="005658D0" w:rsidP="00B32E0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:rsidR="005658D0" w:rsidRPr="005A71DD" w:rsidRDefault="00917E6B" w:rsidP="00B32E0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1. </w:t>
      </w:r>
      <w:r w:rsidR="005658D0" w:rsidRPr="005A71DD">
        <w:rPr>
          <w:rFonts w:ascii="Arial" w:hAnsi="Arial" w:cs="Arial"/>
          <w:sz w:val="22"/>
          <w:szCs w:val="22"/>
          <w:lang w:val="fr-FR"/>
        </w:rPr>
        <w:t xml:space="preserve">Pour les aires d'exercice </w:t>
      </w:r>
      <w:r w:rsidR="005658D0" w:rsidRPr="00EA2346">
        <w:rPr>
          <w:rFonts w:ascii="Arial" w:hAnsi="Arial" w:cs="Arial"/>
          <w:sz w:val="22"/>
          <w:szCs w:val="22"/>
          <w:u w:val="single"/>
          <w:lang w:val="fr-FR"/>
        </w:rPr>
        <w:t>accessible e</w:t>
      </w:r>
      <w:r w:rsidR="005658D0" w:rsidRPr="005A71DD">
        <w:rPr>
          <w:rFonts w:ascii="Arial" w:hAnsi="Arial" w:cs="Arial"/>
          <w:sz w:val="22"/>
          <w:szCs w:val="22"/>
          <w:u w:val="single"/>
          <w:lang w:val="fr-FR"/>
        </w:rPr>
        <w:t>n permanence</w:t>
      </w:r>
      <w:r w:rsidR="005658D0" w:rsidRPr="005A71DD">
        <w:rPr>
          <w:rFonts w:ascii="Arial" w:hAnsi="Arial" w:cs="Arial"/>
          <w:sz w:val="22"/>
          <w:szCs w:val="22"/>
          <w:lang w:val="fr-FR"/>
        </w:rPr>
        <w:t xml:space="preserve"> et </w:t>
      </w:r>
      <w:r w:rsidR="005658D0" w:rsidRPr="005A71DD">
        <w:rPr>
          <w:rFonts w:ascii="Arial" w:hAnsi="Arial" w:cs="Arial"/>
          <w:sz w:val="22"/>
          <w:szCs w:val="22"/>
          <w:u w:val="single"/>
          <w:lang w:val="fr-FR"/>
        </w:rPr>
        <w:t>toute l'année</w:t>
      </w:r>
      <w:r w:rsidR="005A71DD" w:rsidRPr="005A71DD">
        <w:rPr>
          <w:rFonts w:ascii="Arial" w:hAnsi="Arial" w:cs="Arial"/>
          <w:sz w:val="22"/>
          <w:szCs w:val="22"/>
          <w:lang w:val="fr-FR"/>
        </w:rPr>
        <w:t>, la surface totale</w:t>
      </w:r>
      <w:r w:rsidR="005658D0" w:rsidRPr="005A71D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658D0" w:rsidRPr="005A71DD" w:rsidRDefault="005658D0" w:rsidP="005A71DD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5A71DD">
        <w:rPr>
          <w:rFonts w:ascii="Arial" w:hAnsi="Arial" w:cs="Arial"/>
          <w:sz w:val="22"/>
          <w:szCs w:val="22"/>
          <w:lang w:val="fr-FR"/>
        </w:rPr>
        <w:t xml:space="preserve"> </w:t>
      </w:r>
      <w:r w:rsidRPr="0034284D">
        <w:rPr>
          <w:rFonts w:ascii="Arial" w:hAnsi="Arial" w:cs="Arial"/>
          <w:sz w:val="22"/>
          <w:szCs w:val="22"/>
          <w:u w:val="single"/>
          <w:lang w:val="fr-FR"/>
        </w:rPr>
        <w:t>(= aire de repos</w:t>
      </w:r>
      <w:r w:rsidR="007C7B9B" w:rsidRPr="0034284D">
        <w:rPr>
          <w:rFonts w:ascii="Arial" w:hAnsi="Arial" w:cs="Arial"/>
          <w:sz w:val="22"/>
          <w:szCs w:val="22"/>
          <w:u w:val="single"/>
          <w:lang w:val="fr-FR"/>
        </w:rPr>
        <w:t xml:space="preserve"> avec litière</w:t>
      </w:r>
      <w:r w:rsidRPr="0034284D">
        <w:rPr>
          <w:rFonts w:ascii="Arial" w:hAnsi="Arial" w:cs="Arial"/>
          <w:sz w:val="22"/>
          <w:szCs w:val="22"/>
          <w:u w:val="single"/>
          <w:lang w:val="fr-FR"/>
        </w:rPr>
        <w:t xml:space="preserve"> + alimentation + aire d'exercice)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 </w:t>
      </w:r>
      <w:r w:rsidR="00CB1B8F">
        <w:rPr>
          <w:rFonts w:ascii="Arial" w:hAnsi="Arial" w:cs="Arial"/>
          <w:sz w:val="22"/>
          <w:szCs w:val="22"/>
          <w:lang w:val="fr-FR"/>
        </w:rPr>
        <w:t>par veau</w:t>
      </w:r>
      <w:r w:rsidR="005A71DD">
        <w:rPr>
          <w:rFonts w:ascii="Arial" w:hAnsi="Arial" w:cs="Arial"/>
          <w:sz w:val="22"/>
          <w:szCs w:val="22"/>
          <w:lang w:val="fr-FR"/>
        </w:rPr>
        <w:t xml:space="preserve"> exigée est de </w:t>
      </w:r>
      <w:r w:rsidRPr="005A71DD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7C7B9B" w:rsidRDefault="005658D0" w:rsidP="0034284D">
      <w:pPr>
        <w:pStyle w:val="Paragraphedeliste"/>
        <w:overflowPunct w:val="0"/>
        <w:autoSpaceDE w:val="0"/>
        <w:autoSpaceDN w:val="0"/>
        <w:adjustRightInd w:val="0"/>
        <w:ind w:hanging="294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Jusqu'à 120 jours</w:t>
      </w:r>
      <w:r w:rsidR="005A71DD" w:rsidRPr="005A71DD">
        <w:rPr>
          <w:rFonts w:cs="Arial"/>
          <w:sz w:val="22"/>
          <w:szCs w:val="22"/>
          <w:lang w:val="fr-FR"/>
        </w:rPr>
        <w:t xml:space="preserve"> :</w:t>
      </w:r>
      <w:r w:rsidRPr="005A71DD">
        <w:rPr>
          <w:rFonts w:cs="Arial"/>
          <w:sz w:val="22"/>
          <w:szCs w:val="22"/>
          <w:lang w:val="fr-FR"/>
        </w:rPr>
        <w:t xml:space="preserve"> 3.</w:t>
      </w:r>
      <w:r w:rsidR="00EA2346">
        <w:rPr>
          <w:rFonts w:cs="Arial"/>
          <w:sz w:val="22"/>
          <w:szCs w:val="22"/>
          <w:lang w:val="fr-FR"/>
        </w:rPr>
        <w:t>5 m</w:t>
      </w:r>
      <w:r w:rsidR="00EA2346">
        <w:rPr>
          <w:rFonts w:cs="Arial"/>
          <w:sz w:val="22"/>
          <w:szCs w:val="22"/>
          <w:vertAlign w:val="superscript"/>
          <w:lang w:val="fr-FR"/>
        </w:rPr>
        <w:t>2</w:t>
      </w:r>
      <w:r w:rsidR="00EA2346">
        <w:rPr>
          <w:rFonts w:cs="Arial"/>
          <w:sz w:val="22"/>
          <w:szCs w:val="22"/>
          <w:lang w:val="fr-FR"/>
        </w:rPr>
        <w:t xml:space="preserve"> </w:t>
      </w:r>
      <w:r w:rsidR="00266CB2">
        <w:rPr>
          <w:rFonts w:cs="Arial"/>
          <w:sz w:val="22"/>
          <w:szCs w:val="22"/>
          <w:lang w:val="fr-FR"/>
        </w:rPr>
        <w:t>de surface totale</w:t>
      </w:r>
    </w:p>
    <w:p w:rsidR="007C7B9B" w:rsidRPr="007C7B9B" w:rsidRDefault="00EA2346" w:rsidP="0034284D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ind w:left="993"/>
        <w:rPr>
          <w:rFonts w:cs="Arial"/>
          <w:sz w:val="22"/>
          <w:szCs w:val="22"/>
          <w:lang w:val="fr-FR"/>
        </w:rPr>
      </w:pPr>
      <w:proofErr w:type="gramStart"/>
      <w:r>
        <w:rPr>
          <w:rFonts w:cs="Arial"/>
          <w:sz w:val="22"/>
          <w:szCs w:val="22"/>
          <w:lang w:val="fr-FR"/>
        </w:rPr>
        <w:t>dont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r w:rsidR="0034284D">
        <w:rPr>
          <w:rFonts w:cs="Arial"/>
          <w:sz w:val="22"/>
          <w:szCs w:val="22"/>
          <w:lang w:val="fr-FR"/>
        </w:rPr>
        <w:t xml:space="preserve">min. </w:t>
      </w:r>
      <w:r>
        <w:rPr>
          <w:rFonts w:cs="Arial"/>
          <w:sz w:val="22"/>
          <w:szCs w:val="22"/>
          <w:lang w:val="fr-FR"/>
        </w:rPr>
        <w:t>1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 w:rsidR="005658D0" w:rsidRPr="005A71DD">
        <w:rPr>
          <w:rFonts w:cs="Arial"/>
          <w:sz w:val="22"/>
          <w:szCs w:val="22"/>
          <w:lang w:val="fr-FR"/>
        </w:rPr>
        <w:t xml:space="preserve"> non couvert</w:t>
      </w:r>
      <w:r w:rsidR="00917E6B">
        <w:rPr>
          <w:rFonts w:cs="Arial"/>
          <w:sz w:val="22"/>
          <w:szCs w:val="22"/>
          <w:lang w:val="fr-FR"/>
        </w:rPr>
        <w:t xml:space="preserve"> </w:t>
      </w:r>
    </w:p>
    <w:p w:rsidR="005658D0" w:rsidRDefault="00917E6B" w:rsidP="0034284D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ind w:left="993"/>
        <w:rPr>
          <w:rFonts w:cs="Arial"/>
          <w:sz w:val="22"/>
          <w:szCs w:val="22"/>
          <w:lang w:val="fr-FR"/>
        </w:rPr>
      </w:pPr>
      <w:proofErr w:type="gramStart"/>
      <w:r w:rsidRPr="007C7B9B">
        <w:rPr>
          <w:rFonts w:cs="Arial"/>
          <w:sz w:val="22"/>
          <w:szCs w:val="22"/>
          <w:lang w:val="fr-FR"/>
        </w:rPr>
        <w:t>dont</w:t>
      </w:r>
      <w:proofErr w:type="gramEnd"/>
      <w:r w:rsidRPr="007C7B9B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min.1.2-1.5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 xml:space="preserve"> d'aire de repos</w:t>
      </w:r>
      <w:r w:rsidR="00266CB2">
        <w:rPr>
          <w:rFonts w:cs="Arial"/>
          <w:sz w:val="22"/>
          <w:szCs w:val="22"/>
          <w:lang w:val="fr-FR"/>
        </w:rPr>
        <w:t xml:space="preserve"> </w:t>
      </w:r>
      <w:r w:rsidR="0034284D">
        <w:rPr>
          <w:rFonts w:cs="Arial"/>
          <w:sz w:val="22"/>
          <w:szCs w:val="22"/>
          <w:lang w:val="fr-FR"/>
        </w:rPr>
        <w:t xml:space="preserve">paillée </w:t>
      </w:r>
      <w:r w:rsidR="00266CB2">
        <w:rPr>
          <w:rFonts w:cs="Arial"/>
          <w:sz w:val="22"/>
          <w:szCs w:val="22"/>
          <w:lang w:val="fr-FR"/>
        </w:rPr>
        <w:t>(1 m</w:t>
      </w:r>
      <w:r w:rsidR="00266CB2">
        <w:rPr>
          <w:rFonts w:cs="Arial"/>
          <w:sz w:val="22"/>
          <w:szCs w:val="22"/>
          <w:vertAlign w:val="superscript"/>
          <w:lang w:val="fr-FR"/>
        </w:rPr>
        <w:t>2</w:t>
      </w:r>
      <w:r w:rsidR="00266CB2">
        <w:rPr>
          <w:rFonts w:cs="Arial"/>
          <w:sz w:val="22"/>
          <w:szCs w:val="22"/>
          <w:lang w:val="fr-FR"/>
        </w:rPr>
        <w:t xml:space="preserve"> jusqu’à 3 sem.) </w:t>
      </w:r>
      <w:r w:rsidR="007C7B9B">
        <w:rPr>
          <w:rFonts w:cs="Arial"/>
          <w:sz w:val="22"/>
          <w:szCs w:val="22"/>
          <w:lang w:val="fr-FR"/>
        </w:rPr>
        <w:t xml:space="preserve">(exigence </w:t>
      </w:r>
      <w:proofErr w:type="spellStart"/>
      <w:r w:rsidR="007C7B9B">
        <w:rPr>
          <w:rFonts w:cs="Arial"/>
          <w:sz w:val="22"/>
          <w:szCs w:val="22"/>
          <w:lang w:val="fr-FR"/>
        </w:rPr>
        <w:t>OPA</w:t>
      </w:r>
      <w:r w:rsidR="00266CB2">
        <w:rPr>
          <w:rFonts w:cs="Arial"/>
          <w:sz w:val="22"/>
          <w:szCs w:val="22"/>
          <w:lang w:val="fr-FR"/>
        </w:rPr>
        <w:t>n</w:t>
      </w:r>
      <w:proofErr w:type="spellEnd"/>
      <w:r w:rsidR="00266CB2">
        <w:rPr>
          <w:rFonts w:cs="Arial"/>
          <w:sz w:val="22"/>
          <w:szCs w:val="22"/>
          <w:lang w:val="fr-FR"/>
        </w:rPr>
        <w:t>)</w:t>
      </w:r>
      <w:r w:rsidR="007C7B9B">
        <w:rPr>
          <w:rFonts w:cs="Arial"/>
          <w:sz w:val="22"/>
          <w:szCs w:val="22"/>
          <w:lang w:val="fr-FR"/>
        </w:rPr>
        <w:t xml:space="preserve"> </w:t>
      </w:r>
    </w:p>
    <w:p w:rsidR="007C7B9B" w:rsidRPr="00917E6B" w:rsidRDefault="007C7B9B" w:rsidP="00917E6B">
      <w:pPr>
        <w:pStyle w:val="Paragraphedeliste"/>
        <w:overflowPunct w:val="0"/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</w:p>
    <w:p w:rsidR="007C7B9B" w:rsidRDefault="005A71DD" w:rsidP="0034284D">
      <w:pPr>
        <w:pStyle w:val="Paragraphedeliste"/>
        <w:overflowPunct w:val="0"/>
        <w:autoSpaceDE w:val="0"/>
        <w:autoSpaceDN w:val="0"/>
        <w:adjustRightInd w:val="0"/>
        <w:ind w:left="426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120-160 jours</w:t>
      </w:r>
      <w:r w:rsidRPr="005A71DD">
        <w:rPr>
          <w:rFonts w:cs="Arial"/>
          <w:sz w:val="22"/>
          <w:szCs w:val="22"/>
          <w:lang w:val="fr-FR"/>
        </w:rPr>
        <w:t xml:space="preserve"> :</w:t>
      </w:r>
      <w:r w:rsidR="0034284D">
        <w:rPr>
          <w:rFonts w:cs="Arial"/>
          <w:sz w:val="22"/>
          <w:szCs w:val="22"/>
          <w:lang w:val="fr-FR"/>
        </w:rPr>
        <w:t xml:space="preserve"> </w:t>
      </w:r>
      <w:r w:rsidRPr="005A71DD">
        <w:rPr>
          <w:rFonts w:cs="Arial"/>
          <w:sz w:val="22"/>
          <w:szCs w:val="22"/>
          <w:lang w:val="fr-FR"/>
        </w:rPr>
        <w:t>4.5 m</w:t>
      </w:r>
      <w:r w:rsidR="00EA2346">
        <w:rPr>
          <w:rFonts w:cs="Arial"/>
          <w:sz w:val="22"/>
          <w:szCs w:val="22"/>
          <w:vertAlign w:val="superscript"/>
          <w:lang w:val="fr-FR"/>
        </w:rPr>
        <w:t>2</w:t>
      </w:r>
      <w:r w:rsidR="00EA2346">
        <w:rPr>
          <w:rFonts w:cs="Arial"/>
          <w:sz w:val="22"/>
          <w:szCs w:val="22"/>
          <w:lang w:val="fr-FR"/>
        </w:rPr>
        <w:t xml:space="preserve"> </w:t>
      </w:r>
      <w:r w:rsidR="00266CB2">
        <w:rPr>
          <w:rFonts w:cs="Arial"/>
          <w:sz w:val="22"/>
          <w:szCs w:val="22"/>
          <w:lang w:val="fr-FR"/>
        </w:rPr>
        <w:t>de surface totale</w:t>
      </w:r>
    </w:p>
    <w:p w:rsidR="007C7B9B" w:rsidRPr="007C7B9B" w:rsidRDefault="00EA2346" w:rsidP="0034284D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ind w:left="993"/>
        <w:rPr>
          <w:rFonts w:cs="Arial"/>
          <w:sz w:val="22"/>
          <w:szCs w:val="22"/>
          <w:lang w:val="fr-FR"/>
        </w:rPr>
      </w:pPr>
      <w:proofErr w:type="gramStart"/>
      <w:r w:rsidRPr="007C7B9B">
        <w:rPr>
          <w:rFonts w:cs="Arial"/>
          <w:sz w:val="22"/>
          <w:szCs w:val="22"/>
          <w:lang w:val="fr-FR"/>
        </w:rPr>
        <w:t>dont</w:t>
      </w:r>
      <w:proofErr w:type="gramEnd"/>
      <w:r w:rsidRPr="007C7B9B">
        <w:rPr>
          <w:rFonts w:cs="Arial"/>
          <w:sz w:val="22"/>
          <w:szCs w:val="22"/>
          <w:lang w:val="fr-FR"/>
        </w:rPr>
        <w:t xml:space="preserve"> </w:t>
      </w:r>
      <w:r w:rsidR="0034284D">
        <w:rPr>
          <w:rFonts w:cs="Arial"/>
          <w:sz w:val="22"/>
          <w:szCs w:val="22"/>
          <w:lang w:val="fr-FR"/>
        </w:rPr>
        <w:t xml:space="preserve">min. </w:t>
      </w:r>
      <w:r>
        <w:rPr>
          <w:rFonts w:cs="Arial"/>
          <w:sz w:val="22"/>
          <w:szCs w:val="22"/>
          <w:lang w:val="fr-FR"/>
        </w:rPr>
        <w:t>1.3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 w:rsidR="005A71DD" w:rsidRPr="005A71DD">
        <w:rPr>
          <w:rFonts w:cs="Arial"/>
          <w:sz w:val="22"/>
          <w:szCs w:val="22"/>
          <w:lang w:val="fr-FR"/>
        </w:rPr>
        <w:t xml:space="preserve"> non couvert</w:t>
      </w:r>
      <w:r w:rsidR="00917E6B">
        <w:rPr>
          <w:rFonts w:cs="Arial"/>
          <w:sz w:val="22"/>
          <w:szCs w:val="22"/>
          <w:lang w:val="fr-FR"/>
        </w:rPr>
        <w:t xml:space="preserve"> </w:t>
      </w:r>
    </w:p>
    <w:p w:rsidR="005658D0" w:rsidRPr="00917E6B" w:rsidRDefault="00917E6B" w:rsidP="0034284D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ind w:left="993"/>
        <w:rPr>
          <w:rFonts w:cs="Arial"/>
          <w:sz w:val="22"/>
          <w:szCs w:val="22"/>
          <w:lang w:val="fr-FR"/>
        </w:rPr>
      </w:pPr>
      <w:proofErr w:type="gramStart"/>
      <w:r w:rsidRPr="007C7B9B">
        <w:rPr>
          <w:rFonts w:cs="Arial"/>
          <w:sz w:val="22"/>
          <w:szCs w:val="22"/>
          <w:lang w:val="fr-FR"/>
        </w:rPr>
        <w:t>dont</w:t>
      </w:r>
      <w:proofErr w:type="gramEnd"/>
      <w:r>
        <w:rPr>
          <w:rFonts w:cs="Arial"/>
          <w:sz w:val="22"/>
          <w:szCs w:val="22"/>
          <w:lang w:val="fr-FR"/>
        </w:rPr>
        <w:t xml:space="preserve"> min.1.62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 xml:space="preserve"> d'aire de repos</w:t>
      </w:r>
      <w:r w:rsidR="007C7B9B">
        <w:rPr>
          <w:rFonts w:cs="Arial"/>
          <w:sz w:val="22"/>
          <w:szCs w:val="22"/>
          <w:lang w:val="fr-FR"/>
        </w:rPr>
        <w:t xml:space="preserve"> (exigence </w:t>
      </w:r>
      <w:proofErr w:type="spellStart"/>
      <w:r w:rsidR="007C7B9B">
        <w:rPr>
          <w:rFonts w:cs="Arial"/>
          <w:sz w:val="22"/>
          <w:szCs w:val="22"/>
          <w:lang w:val="fr-FR"/>
        </w:rPr>
        <w:t>OPAn</w:t>
      </w:r>
      <w:proofErr w:type="spellEnd"/>
      <w:r w:rsidR="007C7B9B">
        <w:rPr>
          <w:rFonts w:cs="Arial"/>
          <w:sz w:val="22"/>
          <w:szCs w:val="22"/>
          <w:lang w:val="fr-FR"/>
        </w:rPr>
        <w:t>)</w:t>
      </w:r>
    </w:p>
    <w:p w:rsidR="00917E6B" w:rsidRDefault="00917E6B" w:rsidP="00917E6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:rsidR="007C7B9B" w:rsidRDefault="00917E6B" w:rsidP="007C7B9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9365E">
        <w:rPr>
          <w:rFonts w:ascii="Arial" w:hAnsi="Arial" w:cs="Arial"/>
          <w:b/>
          <w:sz w:val="22"/>
          <w:szCs w:val="22"/>
          <w:lang w:val="fr-FR"/>
        </w:rPr>
        <w:t xml:space="preserve">Rappel </w:t>
      </w:r>
      <w:r w:rsidR="0069365E" w:rsidRPr="0069365E">
        <w:rPr>
          <w:rFonts w:ascii="Arial" w:hAnsi="Arial" w:cs="Arial"/>
          <w:b/>
          <w:sz w:val="22"/>
          <w:szCs w:val="22"/>
          <w:lang w:val="fr-FR"/>
        </w:rPr>
        <w:t>pour les veaux inscrit</w:t>
      </w:r>
      <w:r w:rsidR="0069365E">
        <w:rPr>
          <w:rFonts w:ascii="Arial" w:hAnsi="Arial" w:cs="Arial"/>
          <w:b/>
          <w:sz w:val="22"/>
          <w:szCs w:val="22"/>
          <w:lang w:val="fr-FR"/>
        </w:rPr>
        <w:t>s</w:t>
      </w:r>
      <w:r w:rsidR="0069365E" w:rsidRPr="0069365E">
        <w:rPr>
          <w:rFonts w:ascii="Arial" w:hAnsi="Arial" w:cs="Arial"/>
          <w:b/>
          <w:sz w:val="22"/>
          <w:szCs w:val="22"/>
          <w:lang w:val="fr-FR"/>
        </w:rPr>
        <w:t xml:space="preserve"> à la </w:t>
      </w:r>
      <w:proofErr w:type="gramStart"/>
      <w:r w:rsidR="0069365E" w:rsidRPr="0069365E">
        <w:rPr>
          <w:rFonts w:ascii="Arial" w:hAnsi="Arial" w:cs="Arial"/>
          <w:b/>
          <w:sz w:val="22"/>
          <w:szCs w:val="22"/>
          <w:lang w:val="fr-FR"/>
        </w:rPr>
        <w:t>SRPA</w:t>
      </w:r>
      <w:r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266CB2">
        <w:rPr>
          <w:rFonts w:ascii="Arial" w:hAnsi="Arial" w:cs="Arial"/>
          <w:sz w:val="22"/>
          <w:szCs w:val="22"/>
          <w:lang w:val="fr-FR"/>
        </w:rPr>
        <w:t xml:space="preserve"> Pour les catégories A5 et A9,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266CB2">
        <w:rPr>
          <w:rFonts w:ascii="Arial" w:hAnsi="Arial" w:cs="Arial"/>
          <w:sz w:val="22"/>
          <w:szCs w:val="22"/>
          <w:lang w:val="fr-FR"/>
        </w:rPr>
        <w:t>l</w:t>
      </w:r>
      <w:r w:rsidRPr="00917E6B">
        <w:rPr>
          <w:rFonts w:ascii="Arial" w:hAnsi="Arial" w:cs="Arial"/>
          <w:sz w:val="22"/>
          <w:szCs w:val="22"/>
          <w:lang w:val="fr-FR"/>
        </w:rPr>
        <w:t>'aire d'exercice accessible en permanence et toute l'année est autorisée comme alternative</w:t>
      </w:r>
      <w:r w:rsidR="007C7B9B">
        <w:rPr>
          <w:rFonts w:ascii="Arial" w:hAnsi="Arial" w:cs="Arial"/>
          <w:sz w:val="22"/>
          <w:szCs w:val="22"/>
          <w:lang w:val="fr-FR"/>
        </w:rPr>
        <w:t xml:space="preserve"> au pâturage. Elle doit être </w:t>
      </w:r>
      <w:r w:rsidR="007C7B9B" w:rsidRPr="00EA2346">
        <w:rPr>
          <w:rFonts w:ascii="Arial" w:hAnsi="Arial" w:cs="Arial"/>
          <w:b/>
          <w:sz w:val="22"/>
          <w:szCs w:val="22"/>
          <w:lang w:val="fr-FR"/>
        </w:rPr>
        <w:t>en dur</w:t>
      </w:r>
      <w:r w:rsidR="007C7B9B">
        <w:rPr>
          <w:rFonts w:ascii="Arial" w:hAnsi="Arial" w:cs="Arial"/>
          <w:sz w:val="22"/>
          <w:szCs w:val="22"/>
          <w:lang w:val="fr-FR"/>
        </w:rPr>
        <w:t xml:space="preserve"> avec </w:t>
      </w:r>
      <w:r w:rsidR="007C7B9B" w:rsidRPr="00EA2346">
        <w:rPr>
          <w:rFonts w:ascii="Arial" w:hAnsi="Arial" w:cs="Arial"/>
          <w:b/>
          <w:sz w:val="22"/>
          <w:szCs w:val="22"/>
          <w:lang w:val="fr-FR"/>
        </w:rPr>
        <w:t>récupération des jus</w:t>
      </w:r>
      <w:r w:rsidR="007C7B9B">
        <w:rPr>
          <w:rFonts w:ascii="Arial" w:hAnsi="Arial" w:cs="Arial"/>
          <w:sz w:val="22"/>
          <w:szCs w:val="22"/>
          <w:lang w:val="fr-FR"/>
        </w:rPr>
        <w:t>, y compris lors de détention en igloo.</w:t>
      </w:r>
    </w:p>
    <w:p w:rsidR="0078404F" w:rsidRDefault="0078404F" w:rsidP="007C7B9B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</w:p>
    <w:p w:rsidR="0069365E" w:rsidRPr="005A71DD" w:rsidRDefault="0069365E" w:rsidP="007C7B9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8404F">
        <w:rPr>
          <w:rFonts w:ascii="Arial" w:hAnsi="Arial" w:cs="Arial"/>
          <w:b/>
          <w:sz w:val="22"/>
          <w:szCs w:val="22"/>
          <w:lang w:val="fr-FR"/>
        </w:rPr>
        <w:t>Pour les veaux inscrits</w:t>
      </w:r>
      <w:r w:rsidR="0078404F" w:rsidRPr="0078404F">
        <w:rPr>
          <w:rFonts w:ascii="Arial" w:hAnsi="Arial" w:cs="Arial"/>
          <w:b/>
          <w:sz w:val="22"/>
          <w:szCs w:val="22"/>
          <w:lang w:val="fr-FR"/>
        </w:rPr>
        <w:t xml:space="preserve"> à la MAP</w:t>
      </w:r>
      <w:r w:rsidR="0078404F">
        <w:rPr>
          <w:rFonts w:ascii="Arial" w:hAnsi="Arial" w:cs="Arial"/>
          <w:sz w:val="22"/>
          <w:szCs w:val="22"/>
          <w:lang w:val="fr-FR"/>
        </w:rPr>
        <w:t xml:space="preserve"> : </w:t>
      </w:r>
      <w:r w:rsidR="007F2C84" w:rsidRPr="007F2C84">
        <w:rPr>
          <w:rFonts w:ascii="Arial" w:hAnsi="Arial" w:cs="Arial"/>
          <w:b/>
          <w:sz w:val="22"/>
          <w:szCs w:val="22"/>
          <w:lang w:val="fr-FR"/>
        </w:rPr>
        <w:t>dès 10 jours,</w:t>
      </w:r>
      <w:r w:rsidR="007F2C84">
        <w:rPr>
          <w:rFonts w:ascii="Arial" w:hAnsi="Arial" w:cs="Arial"/>
          <w:sz w:val="22"/>
          <w:szCs w:val="22"/>
          <w:lang w:val="fr-FR"/>
        </w:rPr>
        <w:t xml:space="preserve"> </w:t>
      </w:r>
      <w:r w:rsidR="0078404F" w:rsidRPr="0078404F">
        <w:rPr>
          <w:rFonts w:ascii="Arial" w:hAnsi="Arial" w:cs="Arial"/>
          <w:b/>
          <w:sz w:val="22"/>
          <w:szCs w:val="22"/>
          <w:lang w:val="fr-FR"/>
        </w:rPr>
        <w:t>26 sorties/mois au pâturage</w:t>
      </w:r>
      <w:r w:rsidR="0078404F">
        <w:rPr>
          <w:rFonts w:ascii="Arial" w:hAnsi="Arial" w:cs="Arial"/>
          <w:sz w:val="22"/>
          <w:szCs w:val="22"/>
          <w:lang w:val="fr-FR"/>
        </w:rPr>
        <w:t xml:space="preserve"> du 1</w:t>
      </w:r>
      <w:r w:rsidR="0078404F" w:rsidRPr="0078404F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="0078404F">
        <w:rPr>
          <w:rFonts w:ascii="Arial" w:hAnsi="Arial" w:cs="Arial"/>
          <w:sz w:val="22"/>
          <w:szCs w:val="22"/>
          <w:lang w:val="fr-FR"/>
        </w:rPr>
        <w:t xml:space="preserve"> mai au 31 octobre  ( </w:t>
      </w:r>
      <w:r w:rsidR="0078404F" w:rsidRPr="0078404F">
        <w:rPr>
          <w:rFonts w:ascii="Arial" w:hAnsi="Arial" w:cs="Arial"/>
          <w:sz w:val="22"/>
          <w:szCs w:val="22"/>
          <w:lang w:val="fr-FR"/>
        </w:rPr>
        <w:sym w:font="Wingdings" w:char="F0E0"/>
      </w:r>
      <w:r w:rsidR="0078404F">
        <w:rPr>
          <w:rFonts w:ascii="Arial" w:hAnsi="Arial" w:cs="Arial"/>
          <w:sz w:val="22"/>
          <w:szCs w:val="22"/>
          <w:lang w:val="fr-FR"/>
        </w:rPr>
        <w:t xml:space="preserve"> pas d'alternative courette en été !)</w:t>
      </w:r>
    </w:p>
    <w:p w:rsidR="007C7B9B" w:rsidRPr="00917E6B" w:rsidRDefault="007C7B9B" w:rsidP="00917E6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5A71DD" w:rsidRDefault="005A71DD" w:rsidP="005A71DD">
      <w:pPr>
        <w:pStyle w:val="Paragraphedeliste"/>
        <w:overflowPunct w:val="0"/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</w:p>
    <w:p w:rsidR="005A71DD" w:rsidRPr="00EA2346" w:rsidRDefault="00917E6B" w:rsidP="005A71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2. </w:t>
      </w:r>
      <w:r w:rsidR="005A71DD" w:rsidRPr="00EA2346">
        <w:rPr>
          <w:rFonts w:ascii="Arial" w:hAnsi="Arial" w:cs="Arial"/>
          <w:sz w:val="22"/>
          <w:szCs w:val="22"/>
          <w:lang w:val="fr-FR"/>
        </w:rPr>
        <w:t>Pour les aires</w:t>
      </w:r>
      <w:r w:rsidR="00EA2346">
        <w:rPr>
          <w:rFonts w:ascii="Arial" w:hAnsi="Arial" w:cs="Arial"/>
          <w:sz w:val="22"/>
          <w:szCs w:val="22"/>
          <w:lang w:val="fr-FR"/>
        </w:rPr>
        <w:t xml:space="preserve"> d'exercice</w:t>
      </w:r>
      <w:r w:rsidR="005A71DD" w:rsidRPr="00EA2346">
        <w:rPr>
          <w:rFonts w:ascii="Arial" w:hAnsi="Arial" w:cs="Arial"/>
          <w:sz w:val="22"/>
          <w:szCs w:val="22"/>
          <w:lang w:val="fr-FR"/>
        </w:rPr>
        <w:t xml:space="preserve"> </w:t>
      </w:r>
      <w:r w:rsidR="005A71DD" w:rsidRPr="00EA2346">
        <w:rPr>
          <w:rFonts w:ascii="Arial" w:hAnsi="Arial" w:cs="Arial"/>
          <w:sz w:val="22"/>
          <w:szCs w:val="22"/>
          <w:u w:val="single"/>
          <w:lang w:val="fr-FR"/>
        </w:rPr>
        <w:t>non accessibles en permanence</w:t>
      </w:r>
      <w:r w:rsidR="00EA2346">
        <w:rPr>
          <w:rFonts w:ascii="Arial" w:hAnsi="Arial" w:cs="Arial"/>
          <w:sz w:val="22"/>
          <w:szCs w:val="22"/>
          <w:lang w:val="fr-FR"/>
        </w:rPr>
        <w:t xml:space="preserve"> avec </w:t>
      </w:r>
      <w:r w:rsidR="00EA2346" w:rsidRPr="00266CB2">
        <w:rPr>
          <w:rFonts w:ascii="Arial" w:hAnsi="Arial" w:cs="Arial"/>
          <w:sz w:val="22"/>
          <w:szCs w:val="22"/>
          <w:u w:val="single"/>
          <w:lang w:val="fr-FR"/>
        </w:rPr>
        <w:t>stabulation libre</w:t>
      </w:r>
      <w:r w:rsidR="00CB1B8F" w:rsidRPr="00CB1B8F">
        <w:rPr>
          <w:rFonts w:ascii="Arial" w:hAnsi="Arial" w:cs="Arial"/>
          <w:sz w:val="22"/>
          <w:szCs w:val="22"/>
          <w:lang w:val="fr-FR"/>
        </w:rPr>
        <w:t>, par veau</w:t>
      </w:r>
      <w:r w:rsidR="00EA2346" w:rsidRPr="00CB1B8F">
        <w:rPr>
          <w:rFonts w:ascii="Arial" w:hAnsi="Arial" w:cs="Arial"/>
          <w:sz w:val="22"/>
          <w:szCs w:val="22"/>
          <w:lang w:val="fr-FR"/>
        </w:rPr>
        <w:t xml:space="preserve"> :</w:t>
      </w:r>
    </w:p>
    <w:p w:rsidR="00EA2346" w:rsidRPr="005A71DD" w:rsidRDefault="00EA2346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Jusqu'à 120 jours</w:t>
      </w:r>
      <w:r w:rsidRPr="005A71DD">
        <w:rPr>
          <w:rFonts w:cs="Arial"/>
          <w:sz w:val="22"/>
          <w:szCs w:val="22"/>
          <w:lang w:val="fr-FR"/>
        </w:rPr>
        <w:t xml:space="preserve"> : 3.</w:t>
      </w:r>
      <w:r>
        <w:rPr>
          <w:rFonts w:cs="Arial"/>
          <w:sz w:val="22"/>
          <w:szCs w:val="22"/>
          <w:lang w:val="fr-FR"/>
        </w:rPr>
        <w:t>5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 xml:space="preserve"> dont 1.75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 w:rsidRPr="005A71DD">
        <w:rPr>
          <w:rFonts w:cs="Arial"/>
          <w:sz w:val="22"/>
          <w:szCs w:val="22"/>
          <w:lang w:val="fr-FR"/>
        </w:rPr>
        <w:t xml:space="preserve"> non couvert</w:t>
      </w:r>
      <w:r>
        <w:rPr>
          <w:rFonts w:cs="Arial"/>
          <w:sz w:val="22"/>
          <w:szCs w:val="22"/>
          <w:lang w:val="fr-FR"/>
        </w:rPr>
        <w:t xml:space="preserve"> (soit 50%)</w:t>
      </w:r>
    </w:p>
    <w:p w:rsidR="00EA2346" w:rsidRDefault="00EA2346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120-160 jours</w:t>
      </w:r>
      <w:r>
        <w:rPr>
          <w:rFonts w:cs="Arial"/>
          <w:sz w:val="22"/>
          <w:szCs w:val="22"/>
          <w:lang w:val="fr-FR"/>
        </w:rPr>
        <w:t xml:space="preserve"> :4</w:t>
      </w:r>
      <w:r w:rsidRPr="005A71DD">
        <w:rPr>
          <w:rFonts w:cs="Arial"/>
          <w:sz w:val="22"/>
          <w:szCs w:val="22"/>
          <w:lang w:val="fr-FR"/>
        </w:rPr>
        <w:t xml:space="preserve">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 xml:space="preserve"> dont 2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 w:rsidRPr="005A71DD">
        <w:rPr>
          <w:rFonts w:cs="Arial"/>
          <w:sz w:val="22"/>
          <w:szCs w:val="22"/>
          <w:lang w:val="fr-FR"/>
        </w:rPr>
        <w:t xml:space="preserve"> non couvert</w:t>
      </w:r>
      <w:r>
        <w:rPr>
          <w:rFonts w:cs="Arial"/>
          <w:sz w:val="22"/>
          <w:szCs w:val="22"/>
          <w:lang w:val="fr-FR"/>
        </w:rPr>
        <w:t xml:space="preserve"> (soit 50%)</w:t>
      </w:r>
    </w:p>
    <w:p w:rsidR="00266CB2" w:rsidRDefault="00266CB2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</w:p>
    <w:p w:rsidR="0034284D" w:rsidRDefault="0034284D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Exigence minimale </w:t>
      </w:r>
      <w:proofErr w:type="spellStart"/>
      <w:r>
        <w:rPr>
          <w:rFonts w:cs="Arial"/>
          <w:sz w:val="22"/>
          <w:szCs w:val="22"/>
          <w:lang w:val="fr-FR"/>
        </w:rPr>
        <w:t>OPAn</w:t>
      </w:r>
      <w:proofErr w:type="spellEnd"/>
      <w:r>
        <w:rPr>
          <w:rFonts w:cs="Arial"/>
          <w:sz w:val="22"/>
          <w:szCs w:val="22"/>
          <w:lang w:val="fr-FR"/>
        </w:rPr>
        <w:t xml:space="preserve">, pour </w:t>
      </w:r>
      <w:r w:rsidRPr="008B3ABB">
        <w:rPr>
          <w:rFonts w:cs="Arial"/>
          <w:sz w:val="22"/>
          <w:szCs w:val="22"/>
          <w:lang w:val="fr-FR"/>
        </w:rPr>
        <w:t>l'</w:t>
      </w:r>
      <w:r w:rsidRPr="008B3ABB">
        <w:rPr>
          <w:rFonts w:cs="Arial"/>
          <w:b/>
          <w:sz w:val="22"/>
          <w:szCs w:val="22"/>
          <w:lang w:val="fr-FR"/>
        </w:rPr>
        <w:t>aire de repos paillé</w:t>
      </w:r>
      <w:r>
        <w:rPr>
          <w:rFonts w:cs="Arial"/>
          <w:b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 :</w:t>
      </w:r>
    </w:p>
    <w:p w:rsidR="008B3ABB" w:rsidRPr="008B3ABB" w:rsidRDefault="008B3ABB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min. 1 </w:t>
      </w:r>
      <w:r w:rsidRPr="008B3ABB">
        <w:rPr>
          <w:rFonts w:cs="Arial"/>
          <w:sz w:val="22"/>
          <w:szCs w:val="22"/>
          <w:vertAlign w:val="superscript"/>
          <w:lang w:val="fr-FR"/>
        </w:rPr>
        <w:t>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proofErr w:type="gramStart"/>
      <w:r w:rsidR="00716F95">
        <w:rPr>
          <w:rFonts w:cs="Arial"/>
          <w:sz w:val="22"/>
          <w:szCs w:val="22"/>
          <w:lang w:val="fr-FR"/>
        </w:rPr>
        <w:t>*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</w:t>
      </w:r>
      <w:proofErr w:type="gramEnd"/>
      <w:r>
        <w:rPr>
          <w:rFonts w:cs="Arial"/>
          <w:sz w:val="22"/>
          <w:szCs w:val="22"/>
          <w:lang w:val="fr-FR"/>
        </w:rPr>
        <w:t xml:space="preserve"> 21 jours, 1.2-1.5 m</w:t>
      </w:r>
      <w:r>
        <w:rPr>
          <w:rFonts w:cs="Arial"/>
          <w:sz w:val="22"/>
          <w:szCs w:val="22"/>
          <w:vertAlign w:val="superscript"/>
          <w:lang w:val="fr-FR"/>
        </w:rPr>
        <w:t xml:space="preserve">2 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 120 jours, et 1.8 m</w:t>
      </w:r>
      <w:r>
        <w:rPr>
          <w:rFonts w:cs="Arial"/>
          <w:sz w:val="22"/>
          <w:szCs w:val="22"/>
          <w:vertAlign w:val="superscript"/>
          <w:lang w:val="fr-FR"/>
        </w:rPr>
        <w:t xml:space="preserve">2 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</w:t>
      </w:r>
      <w:r w:rsidR="0034284D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160 jours</w:t>
      </w:r>
    </w:p>
    <w:p w:rsidR="00EA2346" w:rsidRDefault="00EA2346" w:rsidP="00EA2346">
      <w:pPr>
        <w:overflowPunct w:val="0"/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</w:p>
    <w:p w:rsidR="00EA2346" w:rsidRPr="00EA2346" w:rsidRDefault="00917E6B" w:rsidP="00EA234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3. </w:t>
      </w:r>
      <w:r w:rsidR="00EA2346" w:rsidRPr="00EA2346">
        <w:rPr>
          <w:rFonts w:ascii="Arial" w:hAnsi="Arial" w:cs="Arial"/>
          <w:sz w:val="22"/>
          <w:szCs w:val="22"/>
          <w:lang w:val="fr-FR"/>
        </w:rPr>
        <w:t>Pour les aires</w:t>
      </w:r>
      <w:r w:rsidR="00EA2346">
        <w:rPr>
          <w:rFonts w:ascii="Arial" w:hAnsi="Arial" w:cs="Arial"/>
          <w:sz w:val="22"/>
          <w:szCs w:val="22"/>
          <w:lang w:val="fr-FR"/>
        </w:rPr>
        <w:t xml:space="preserve"> d'exercice</w:t>
      </w:r>
      <w:r w:rsidR="00EA2346" w:rsidRPr="00EA2346">
        <w:rPr>
          <w:rFonts w:ascii="Arial" w:hAnsi="Arial" w:cs="Arial"/>
          <w:sz w:val="22"/>
          <w:szCs w:val="22"/>
          <w:lang w:val="fr-FR"/>
        </w:rPr>
        <w:t xml:space="preserve"> </w:t>
      </w:r>
      <w:r w:rsidR="00EA2346" w:rsidRPr="00EA2346">
        <w:rPr>
          <w:rFonts w:ascii="Arial" w:hAnsi="Arial" w:cs="Arial"/>
          <w:sz w:val="22"/>
          <w:szCs w:val="22"/>
          <w:u w:val="single"/>
          <w:lang w:val="fr-FR"/>
        </w:rPr>
        <w:t>non accessibles en permanence</w:t>
      </w:r>
      <w:r w:rsidR="00EA2346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="00EA2346">
        <w:rPr>
          <w:rFonts w:ascii="Arial" w:hAnsi="Arial" w:cs="Arial"/>
          <w:sz w:val="22"/>
          <w:szCs w:val="22"/>
          <w:lang w:val="fr-FR"/>
        </w:rPr>
        <w:t xml:space="preserve">avec </w:t>
      </w:r>
      <w:r w:rsidR="00EA2346" w:rsidRPr="00266CB2">
        <w:rPr>
          <w:rFonts w:ascii="Arial" w:hAnsi="Arial" w:cs="Arial"/>
          <w:sz w:val="22"/>
          <w:szCs w:val="22"/>
          <w:u w:val="single"/>
          <w:lang w:val="fr-FR"/>
        </w:rPr>
        <w:t>écurie entravée</w:t>
      </w:r>
      <w:r w:rsidR="00CB1B8F">
        <w:rPr>
          <w:rFonts w:ascii="Arial" w:hAnsi="Arial" w:cs="Arial"/>
          <w:sz w:val="22"/>
          <w:szCs w:val="22"/>
          <w:lang w:val="fr-FR"/>
        </w:rPr>
        <w:t>, par veau</w:t>
      </w:r>
      <w:r w:rsidR="00EA2346">
        <w:rPr>
          <w:rFonts w:ascii="Arial" w:hAnsi="Arial" w:cs="Arial"/>
          <w:sz w:val="22"/>
          <w:szCs w:val="22"/>
          <w:lang w:val="fr-FR"/>
        </w:rPr>
        <w:t xml:space="preserve"> :</w:t>
      </w:r>
    </w:p>
    <w:p w:rsidR="00EA2346" w:rsidRPr="005A71DD" w:rsidRDefault="00EA2346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Jusqu'à 120 jours</w:t>
      </w:r>
      <w:r w:rsidRPr="005A71DD">
        <w:rPr>
          <w:rFonts w:cs="Arial"/>
          <w:sz w:val="22"/>
          <w:szCs w:val="22"/>
          <w:lang w:val="fr-FR"/>
        </w:rPr>
        <w:t xml:space="preserve"> : </w:t>
      </w:r>
      <w:r w:rsidRPr="00EA2346">
        <w:rPr>
          <w:rFonts w:cs="Arial"/>
          <w:b/>
          <w:sz w:val="22"/>
          <w:szCs w:val="22"/>
          <w:lang w:val="fr-FR"/>
        </w:rPr>
        <w:t>pas de veau</w:t>
      </w:r>
      <w:r w:rsidR="00CB1B8F">
        <w:rPr>
          <w:rFonts w:cs="Arial"/>
          <w:b/>
          <w:sz w:val="22"/>
          <w:szCs w:val="22"/>
          <w:lang w:val="fr-FR"/>
        </w:rPr>
        <w:t>x</w:t>
      </w:r>
      <w:r w:rsidRPr="00EA2346">
        <w:rPr>
          <w:rFonts w:cs="Arial"/>
          <w:b/>
          <w:sz w:val="22"/>
          <w:szCs w:val="22"/>
          <w:lang w:val="fr-FR"/>
        </w:rPr>
        <w:t xml:space="preserve"> </w:t>
      </w:r>
      <w:r>
        <w:rPr>
          <w:rFonts w:cs="Arial"/>
          <w:b/>
          <w:sz w:val="22"/>
          <w:szCs w:val="22"/>
          <w:lang w:val="fr-FR"/>
        </w:rPr>
        <w:t>&lt; 120 jou</w:t>
      </w:r>
      <w:r w:rsidRPr="00EA2346">
        <w:rPr>
          <w:rFonts w:cs="Arial"/>
          <w:b/>
          <w:sz w:val="22"/>
          <w:szCs w:val="22"/>
          <w:lang w:val="fr-FR"/>
        </w:rPr>
        <w:t>r</w:t>
      </w:r>
      <w:r>
        <w:rPr>
          <w:rFonts w:cs="Arial"/>
          <w:b/>
          <w:sz w:val="22"/>
          <w:szCs w:val="22"/>
          <w:lang w:val="fr-FR"/>
        </w:rPr>
        <w:t>s</w:t>
      </w:r>
      <w:r w:rsidRPr="00EA2346">
        <w:rPr>
          <w:rFonts w:cs="Arial"/>
          <w:b/>
          <w:sz w:val="22"/>
          <w:szCs w:val="22"/>
          <w:lang w:val="fr-FR"/>
        </w:rPr>
        <w:t xml:space="preserve"> à l'attache </w:t>
      </w:r>
    </w:p>
    <w:p w:rsidR="00EA2346" w:rsidRDefault="00EA2346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 w:rsidRPr="005A71DD">
        <w:rPr>
          <w:rFonts w:cs="Arial"/>
          <w:b/>
          <w:sz w:val="22"/>
          <w:szCs w:val="22"/>
          <w:lang w:val="fr-FR"/>
        </w:rPr>
        <w:t>120-160 jours</w:t>
      </w:r>
      <w:r>
        <w:rPr>
          <w:rFonts w:cs="Arial"/>
          <w:sz w:val="22"/>
          <w:szCs w:val="22"/>
          <w:lang w:val="fr-FR"/>
        </w:rPr>
        <w:t xml:space="preserve"> : 5</w:t>
      </w:r>
      <w:r w:rsidRPr="005A71DD">
        <w:rPr>
          <w:rFonts w:cs="Arial"/>
          <w:sz w:val="22"/>
          <w:szCs w:val="22"/>
          <w:lang w:val="fr-FR"/>
        </w:rPr>
        <w:t xml:space="preserve">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 xml:space="preserve"> dont 2.5 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r w:rsidRPr="005A71DD">
        <w:rPr>
          <w:rFonts w:cs="Arial"/>
          <w:sz w:val="22"/>
          <w:szCs w:val="22"/>
          <w:lang w:val="fr-FR"/>
        </w:rPr>
        <w:t xml:space="preserve"> non couvert</w:t>
      </w:r>
      <w:r>
        <w:rPr>
          <w:rFonts w:cs="Arial"/>
          <w:sz w:val="22"/>
          <w:szCs w:val="22"/>
          <w:lang w:val="fr-FR"/>
        </w:rPr>
        <w:t xml:space="preserve"> (soit 50%)</w:t>
      </w:r>
    </w:p>
    <w:p w:rsidR="008B3ABB" w:rsidRDefault="008B3ABB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</w:p>
    <w:p w:rsidR="008B3ABB" w:rsidRDefault="008B3ABB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Exigence minimale </w:t>
      </w:r>
      <w:proofErr w:type="spellStart"/>
      <w:r>
        <w:rPr>
          <w:rFonts w:cs="Arial"/>
          <w:sz w:val="22"/>
          <w:szCs w:val="22"/>
          <w:lang w:val="fr-FR"/>
        </w:rPr>
        <w:t>OPAn</w:t>
      </w:r>
      <w:proofErr w:type="spellEnd"/>
      <w:r>
        <w:rPr>
          <w:rFonts w:cs="Arial"/>
          <w:sz w:val="22"/>
          <w:szCs w:val="22"/>
          <w:lang w:val="fr-FR"/>
        </w:rPr>
        <w:t xml:space="preserve">, pour </w:t>
      </w:r>
      <w:r w:rsidRPr="008B3ABB">
        <w:rPr>
          <w:rFonts w:cs="Arial"/>
          <w:sz w:val="22"/>
          <w:szCs w:val="22"/>
          <w:lang w:val="fr-FR"/>
        </w:rPr>
        <w:t>l'</w:t>
      </w:r>
      <w:r w:rsidRPr="008B3ABB">
        <w:rPr>
          <w:rFonts w:cs="Arial"/>
          <w:b/>
          <w:sz w:val="22"/>
          <w:szCs w:val="22"/>
          <w:lang w:val="fr-FR"/>
        </w:rPr>
        <w:t>aire de repos paillé</w:t>
      </w:r>
      <w:r w:rsidR="0034284D">
        <w:rPr>
          <w:rFonts w:cs="Arial"/>
          <w:b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 :</w:t>
      </w:r>
    </w:p>
    <w:p w:rsidR="008B3ABB" w:rsidRPr="008B3ABB" w:rsidRDefault="008B3ABB" w:rsidP="00CC7DE9">
      <w:pPr>
        <w:pStyle w:val="Paragraphedeliste"/>
        <w:overflowPunct w:val="0"/>
        <w:autoSpaceDE w:val="0"/>
        <w:autoSpaceDN w:val="0"/>
        <w:adjustRightInd w:val="0"/>
        <w:ind w:left="56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min. 1 </w:t>
      </w:r>
      <w:r w:rsidRPr="008B3ABB">
        <w:rPr>
          <w:rFonts w:cs="Arial"/>
          <w:sz w:val="22"/>
          <w:szCs w:val="22"/>
          <w:vertAlign w:val="superscript"/>
          <w:lang w:val="fr-FR"/>
        </w:rPr>
        <w:t>m</w:t>
      </w:r>
      <w:r>
        <w:rPr>
          <w:rFonts w:cs="Arial"/>
          <w:sz w:val="22"/>
          <w:szCs w:val="22"/>
          <w:vertAlign w:val="superscript"/>
          <w:lang w:val="fr-FR"/>
        </w:rPr>
        <w:t>2</w:t>
      </w:r>
      <w:proofErr w:type="gramStart"/>
      <w:r w:rsidR="00716F95">
        <w:rPr>
          <w:rFonts w:cs="Arial"/>
          <w:sz w:val="22"/>
          <w:szCs w:val="22"/>
          <w:lang w:val="fr-FR"/>
        </w:rPr>
        <w:t>*</w:t>
      </w:r>
      <w:r>
        <w:rPr>
          <w:rFonts w:cs="Arial"/>
          <w:sz w:val="22"/>
          <w:szCs w:val="22"/>
          <w:vertAlign w:val="superscript"/>
          <w:lang w:val="fr-FR"/>
        </w:rPr>
        <w:t xml:space="preserve"> 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</w:t>
      </w:r>
      <w:proofErr w:type="gramEnd"/>
      <w:r>
        <w:rPr>
          <w:rFonts w:cs="Arial"/>
          <w:sz w:val="22"/>
          <w:szCs w:val="22"/>
          <w:lang w:val="fr-FR"/>
        </w:rPr>
        <w:t xml:space="preserve"> 21 jours, 1.2-1.5 m</w:t>
      </w:r>
      <w:r>
        <w:rPr>
          <w:rFonts w:cs="Arial"/>
          <w:sz w:val="22"/>
          <w:szCs w:val="22"/>
          <w:vertAlign w:val="superscript"/>
          <w:lang w:val="fr-FR"/>
        </w:rPr>
        <w:t xml:space="preserve">2 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 120 jours, et 1.8 m</w:t>
      </w:r>
      <w:r>
        <w:rPr>
          <w:rFonts w:cs="Arial"/>
          <w:sz w:val="22"/>
          <w:szCs w:val="22"/>
          <w:vertAlign w:val="superscript"/>
          <w:lang w:val="fr-FR"/>
        </w:rPr>
        <w:t xml:space="preserve">2 </w:t>
      </w:r>
      <w:r w:rsidR="0034284D">
        <w:rPr>
          <w:rFonts w:cs="Arial"/>
          <w:sz w:val="22"/>
          <w:szCs w:val="22"/>
          <w:vertAlign w:val="superscript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jusqu'à</w:t>
      </w:r>
      <w:r w:rsidR="0034284D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160 jours</w:t>
      </w:r>
    </w:p>
    <w:p w:rsidR="00CB1B8F" w:rsidRDefault="00CB1B8F" w:rsidP="00CB1B8F">
      <w:pPr>
        <w:overflowPunct w:val="0"/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</w:p>
    <w:p w:rsidR="00CB1B8F" w:rsidRPr="00CB1B8F" w:rsidRDefault="00716F95" w:rsidP="00CB1B8F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716F95">
        <w:rPr>
          <w:rFonts w:ascii="Arial" w:hAnsi="Arial" w:cs="Arial"/>
          <w:sz w:val="22"/>
          <w:szCs w:val="22"/>
          <w:lang w:val="fr-FR"/>
        </w:rPr>
        <w:t xml:space="preserve">* </w:t>
      </w:r>
      <w:r w:rsidR="00CB1B8F" w:rsidRPr="00716F95">
        <w:rPr>
          <w:rFonts w:ascii="Arial" w:hAnsi="Arial" w:cs="Arial"/>
          <w:sz w:val="22"/>
          <w:szCs w:val="22"/>
          <w:u w:val="single"/>
          <w:lang w:val="fr-FR"/>
        </w:rPr>
        <w:t>Attention</w:t>
      </w:r>
      <w:r w:rsidRPr="00716F95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716F95">
        <w:rPr>
          <w:rFonts w:ascii="Arial" w:hAnsi="Arial" w:cs="Arial"/>
          <w:sz w:val="22"/>
          <w:szCs w:val="22"/>
          <w:u w:val="single"/>
          <w:lang w:val="fr-FR"/>
        </w:rPr>
        <w:t>OPAn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B1B8F" w:rsidRPr="00CB1B8F">
        <w:rPr>
          <w:rFonts w:ascii="Arial" w:hAnsi="Arial" w:cs="Arial"/>
          <w:sz w:val="22"/>
          <w:szCs w:val="22"/>
          <w:lang w:val="fr-FR"/>
        </w:rPr>
        <w:t>: s</w:t>
      </w:r>
      <w:r w:rsidR="00CB1B8F">
        <w:rPr>
          <w:rFonts w:ascii="Arial" w:hAnsi="Arial" w:cs="Arial"/>
          <w:sz w:val="22"/>
          <w:szCs w:val="22"/>
          <w:lang w:val="fr-FR"/>
        </w:rPr>
        <w:t xml:space="preserve">uperficie des boxes de </w:t>
      </w:r>
      <w:r>
        <w:rPr>
          <w:rFonts w:ascii="Arial" w:hAnsi="Arial" w:cs="Arial"/>
          <w:sz w:val="22"/>
          <w:szCs w:val="22"/>
          <w:lang w:val="fr-FR"/>
        </w:rPr>
        <w:t>minimum</w:t>
      </w:r>
      <w:r w:rsidR="00CB1B8F" w:rsidRPr="00CB1B8F">
        <w:rPr>
          <w:rFonts w:ascii="Arial" w:hAnsi="Arial" w:cs="Arial"/>
          <w:sz w:val="22"/>
          <w:szCs w:val="22"/>
          <w:lang w:val="fr-FR"/>
        </w:rPr>
        <w:t xml:space="preserve"> </w:t>
      </w:r>
      <w:r w:rsidR="00CB1B8F">
        <w:rPr>
          <w:rFonts w:ascii="Arial" w:hAnsi="Arial" w:cs="Arial"/>
          <w:sz w:val="22"/>
          <w:szCs w:val="22"/>
          <w:lang w:val="fr-FR"/>
        </w:rPr>
        <w:t xml:space="preserve">2 </w:t>
      </w:r>
      <w:r w:rsidR="00CB1B8F" w:rsidRPr="00CB1B8F">
        <w:rPr>
          <w:rFonts w:ascii="Arial" w:hAnsi="Arial" w:cs="Arial"/>
          <w:sz w:val="22"/>
          <w:szCs w:val="22"/>
          <w:lang w:val="fr-FR"/>
        </w:rPr>
        <w:t>m</w:t>
      </w:r>
      <w:r w:rsidR="00CB1B8F" w:rsidRPr="00CB1B8F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CB1B8F">
        <w:rPr>
          <w:rFonts w:ascii="Arial" w:hAnsi="Arial" w:cs="Arial"/>
          <w:sz w:val="22"/>
          <w:szCs w:val="22"/>
          <w:lang w:val="fr-FR"/>
        </w:rPr>
        <w:t>. Détention individuelle des veaux possible jusqu'à 2 semaines mais avec un contact visuel avec des congénères.</w:t>
      </w:r>
    </w:p>
    <w:p w:rsidR="005A71DD" w:rsidRDefault="005A71DD" w:rsidP="005A71DD">
      <w:pPr>
        <w:pStyle w:val="Paragraphedeliste"/>
        <w:overflowPunct w:val="0"/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</w:p>
    <w:p w:rsidR="00EA2346" w:rsidRPr="008B3ABB" w:rsidRDefault="00CC7DE9" w:rsidP="008B3AB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complément du</w:t>
      </w:r>
      <w:r w:rsidR="008B3ABB">
        <w:rPr>
          <w:rFonts w:ascii="Arial" w:hAnsi="Arial" w:cs="Arial"/>
          <w:sz w:val="22"/>
          <w:szCs w:val="22"/>
          <w:lang w:val="fr-FR"/>
        </w:rPr>
        <w:t xml:space="preserve"> dernier bulletin-info (décembre 2022) et </w:t>
      </w:r>
      <w:r>
        <w:rPr>
          <w:rFonts w:ascii="Arial" w:hAnsi="Arial" w:cs="Arial"/>
          <w:sz w:val="22"/>
          <w:szCs w:val="22"/>
          <w:lang w:val="fr-FR"/>
        </w:rPr>
        <w:t xml:space="preserve">davantage d'informations </w:t>
      </w:r>
      <w:r w:rsidR="008B3ABB">
        <w:rPr>
          <w:rFonts w:ascii="Arial" w:hAnsi="Arial" w:cs="Arial"/>
          <w:sz w:val="22"/>
          <w:szCs w:val="22"/>
          <w:lang w:val="fr-FR"/>
        </w:rPr>
        <w:t xml:space="preserve">sur le site internet de l'ANAPI </w:t>
      </w:r>
      <w:hyperlink r:id="rId6" w:history="1">
        <w:r w:rsidR="008B3ABB" w:rsidRPr="002B373B">
          <w:rPr>
            <w:rStyle w:val="Lienhypertexte"/>
            <w:rFonts w:ascii="Arial" w:hAnsi="Arial"/>
            <w:lang w:val="fr-FR"/>
          </w:rPr>
          <w:t>www.cnav.ch/ANAPI/Mise-au-paturage</w:t>
        </w:r>
      </w:hyperlink>
    </w:p>
    <w:p w:rsidR="005658D0" w:rsidRDefault="005658D0" w:rsidP="00B32E00">
      <w:pPr>
        <w:overflowPunct w:val="0"/>
        <w:autoSpaceDE w:val="0"/>
        <w:autoSpaceDN w:val="0"/>
        <w:adjustRightInd w:val="0"/>
        <w:rPr>
          <w:rFonts w:ascii="Arial" w:hAnsi="Arial"/>
          <w:b/>
          <w:u w:val="single"/>
          <w:lang w:val="fr-FR"/>
        </w:rPr>
      </w:pPr>
    </w:p>
    <w:p w:rsidR="0008731F" w:rsidRDefault="0008731F" w:rsidP="00B32E00">
      <w:pPr>
        <w:overflowPunct w:val="0"/>
        <w:autoSpaceDE w:val="0"/>
        <w:autoSpaceDN w:val="0"/>
        <w:adjustRightInd w:val="0"/>
        <w:rPr>
          <w:rFonts w:ascii="Arial" w:eastAsia="Arial" w:hAnsi="Arial"/>
          <w:lang w:eastAsia="en-US" w:bidi="en-US"/>
        </w:rPr>
      </w:pPr>
    </w:p>
    <w:p w:rsidR="00B32E00" w:rsidRDefault="00B32E00" w:rsidP="00B32E00">
      <w:pPr>
        <w:overflowPunct w:val="0"/>
        <w:autoSpaceDE w:val="0"/>
        <w:autoSpaceDN w:val="0"/>
        <w:adjustRightInd w:val="0"/>
        <w:rPr>
          <w:rFonts w:ascii="Arial" w:eastAsia="Arial" w:hAnsi="Arial"/>
          <w:sz w:val="22"/>
          <w:szCs w:val="22"/>
          <w:lang w:eastAsia="en-US" w:bidi="en-US"/>
        </w:rPr>
      </w:pPr>
    </w:p>
    <w:p w:rsidR="00C43896" w:rsidRPr="00990A2D" w:rsidRDefault="00F153B3" w:rsidP="00CE3795">
      <w:pPr>
        <w:tabs>
          <w:tab w:val="left" w:pos="8280"/>
        </w:tabs>
        <w:ind w:right="-171"/>
        <w:jc w:val="right"/>
        <w:rPr>
          <w:rFonts w:ascii="Arial" w:hAnsi="Arial"/>
          <w:lang w:val="fr-FR"/>
        </w:rPr>
      </w:pPr>
      <w:r w:rsidRPr="00990A2D">
        <w:rPr>
          <w:rFonts w:ascii="Arial" w:hAnsi="Arial"/>
          <w:lang w:val="fr-FR"/>
        </w:rPr>
        <w:t>ANAPI – Florence Matthey</w:t>
      </w:r>
    </w:p>
    <w:sectPr w:rsidR="00C43896" w:rsidRPr="00990A2D" w:rsidSect="001A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E4F248"/>
    <w:lvl w:ilvl="0">
      <w:numFmt w:val="decimal"/>
      <w:lvlText w:val="*"/>
      <w:lvlJc w:val="left"/>
    </w:lvl>
  </w:abstractNum>
  <w:abstractNum w:abstractNumId="1" w15:restartNumberingAfterBreak="0">
    <w:nsid w:val="074640BD"/>
    <w:multiLevelType w:val="hybridMultilevel"/>
    <w:tmpl w:val="0CA21678"/>
    <w:lvl w:ilvl="0" w:tplc="CF544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ACF"/>
    <w:multiLevelType w:val="multilevel"/>
    <w:tmpl w:val="7EB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E02BF"/>
    <w:multiLevelType w:val="hybridMultilevel"/>
    <w:tmpl w:val="1A5C7E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05D0"/>
    <w:multiLevelType w:val="hybridMultilevel"/>
    <w:tmpl w:val="4160898E"/>
    <w:lvl w:ilvl="0" w:tplc="CF5447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E7"/>
    <w:rsid w:val="000055B9"/>
    <w:rsid w:val="00022E07"/>
    <w:rsid w:val="00050C84"/>
    <w:rsid w:val="00051097"/>
    <w:rsid w:val="00065729"/>
    <w:rsid w:val="00074E05"/>
    <w:rsid w:val="0008731F"/>
    <w:rsid w:val="00087608"/>
    <w:rsid w:val="000C06DD"/>
    <w:rsid w:val="000F4F2C"/>
    <w:rsid w:val="001163A7"/>
    <w:rsid w:val="00134E72"/>
    <w:rsid w:val="001449C0"/>
    <w:rsid w:val="00150E53"/>
    <w:rsid w:val="00186BC7"/>
    <w:rsid w:val="001959F2"/>
    <w:rsid w:val="001A1EB2"/>
    <w:rsid w:val="001A4047"/>
    <w:rsid w:val="001A6934"/>
    <w:rsid w:val="001C12A0"/>
    <w:rsid w:val="001C146B"/>
    <w:rsid w:val="001D4FCB"/>
    <w:rsid w:val="001F74E7"/>
    <w:rsid w:val="00200002"/>
    <w:rsid w:val="002317EB"/>
    <w:rsid w:val="00266CB2"/>
    <w:rsid w:val="002713B5"/>
    <w:rsid w:val="00275E51"/>
    <w:rsid w:val="0027676C"/>
    <w:rsid w:val="00284BC2"/>
    <w:rsid w:val="002B17CE"/>
    <w:rsid w:val="002C5D04"/>
    <w:rsid w:val="002C76E3"/>
    <w:rsid w:val="002E01A7"/>
    <w:rsid w:val="003403BC"/>
    <w:rsid w:val="0034284D"/>
    <w:rsid w:val="003904BF"/>
    <w:rsid w:val="003E490F"/>
    <w:rsid w:val="00400062"/>
    <w:rsid w:val="00401982"/>
    <w:rsid w:val="00410118"/>
    <w:rsid w:val="004400DB"/>
    <w:rsid w:val="00466B93"/>
    <w:rsid w:val="00473026"/>
    <w:rsid w:val="00480665"/>
    <w:rsid w:val="004D4849"/>
    <w:rsid w:val="004F5FB7"/>
    <w:rsid w:val="00525F04"/>
    <w:rsid w:val="00532560"/>
    <w:rsid w:val="00543225"/>
    <w:rsid w:val="005658D0"/>
    <w:rsid w:val="00592721"/>
    <w:rsid w:val="005A71DD"/>
    <w:rsid w:val="005B11B1"/>
    <w:rsid w:val="005C3393"/>
    <w:rsid w:val="005F5482"/>
    <w:rsid w:val="00600602"/>
    <w:rsid w:val="0060771C"/>
    <w:rsid w:val="006129CF"/>
    <w:rsid w:val="00614BC2"/>
    <w:rsid w:val="006270FD"/>
    <w:rsid w:val="00631F09"/>
    <w:rsid w:val="006534CF"/>
    <w:rsid w:val="00682F37"/>
    <w:rsid w:val="0069365E"/>
    <w:rsid w:val="0069494F"/>
    <w:rsid w:val="00695262"/>
    <w:rsid w:val="006B7D73"/>
    <w:rsid w:val="006D215F"/>
    <w:rsid w:val="006D6CFA"/>
    <w:rsid w:val="0071202A"/>
    <w:rsid w:val="00716F95"/>
    <w:rsid w:val="00730A9A"/>
    <w:rsid w:val="007343BD"/>
    <w:rsid w:val="00752544"/>
    <w:rsid w:val="0078404F"/>
    <w:rsid w:val="007A775A"/>
    <w:rsid w:val="007C5B32"/>
    <w:rsid w:val="007C79C3"/>
    <w:rsid w:val="007C7B9B"/>
    <w:rsid w:val="007F2C84"/>
    <w:rsid w:val="00812251"/>
    <w:rsid w:val="00821E06"/>
    <w:rsid w:val="00833719"/>
    <w:rsid w:val="008632B4"/>
    <w:rsid w:val="00884921"/>
    <w:rsid w:val="008850A3"/>
    <w:rsid w:val="008B3ABB"/>
    <w:rsid w:val="008E3266"/>
    <w:rsid w:val="009025F9"/>
    <w:rsid w:val="00917E6B"/>
    <w:rsid w:val="009218BD"/>
    <w:rsid w:val="0092724C"/>
    <w:rsid w:val="00962774"/>
    <w:rsid w:val="00990A2D"/>
    <w:rsid w:val="009A073A"/>
    <w:rsid w:val="009C4662"/>
    <w:rsid w:val="00A13B74"/>
    <w:rsid w:val="00A27656"/>
    <w:rsid w:val="00AA6C73"/>
    <w:rsid w:val="00AC0D87"/>
    <w:rsid w:val="00AC58C8"/>
    <w:rsid w:val="00AE20EC"/>
    <w:rsid w:val="00AE4F50"/>
    <w:rsid w:val="00B32E00"/>
    <w:rsid w:val="00B35723"/>
    <w:rsid w:val="00B527E9"/>
    <w:rsid w:val="00B60024"/>
    <w:rsid w:val="00BC6892"/>
    <w:rsid w:val="00BE7B2C"/>
    <w:rsid w:val="00C43896"/>
    <w:rsid w:val="00C55E78"/>
    <w:rsid w:val="00C5765F"/>
    <w:rsid w:val="00C8373A"/>
    <w:rsid w:val="00CB1B8F"/>
    <w:rsid w:val="00CC38C7"/>
    <w:rsid w:val="00CC7DE9"/>
    <w:rsid w:val="00CE3795"/>
    <w:rsid w:val="00CF596B"/>
    <w:rsid w:val="00D117A7"/>
    <w:rsid w:val="00D31676"/>
    <w:rsid w:val="00D50248"/>
    <w:rsid w:val="00D55091"/>
    <w:rsid w:val="00D657E3"/>
    <w:rsid w:val="00D73436"/>
    <w:rsid w:val="00D7780A"/>
    <w:rsid w:val="00D864BA"/>
    <w:rsid w:val="00D91CE4"/>
    <w:rsid w:val="00D97894"/>
    <w:rsid w:val="00DA575E"/>
    <w:rsid w:val="00DC0056"/>
    <w:rsid w:val="00E13F73"/>
    <w:rsid w:val="00E33233"/>
    <w:rsid w:val="00E33478"/>
    <w:rsid w:val="00E52834"/>
    <w:rsid w:val="00E53DCE"/>
    <w:rsid w:val="00E60801"/>
    <w:rsid w:val="00EA2346"/>
    <w:rsid w:val="00EA76D4"/>
    <w:rsid w:val="00EB1DA3"/>
    <w:rsid w:val="00EC299A"/>
    <w:rsid w:val="00EC4E3C"/>
    <w:rsid w:val="00ED2892"/>
    <w:rsid w:val="00ED50A7"/>
    <w:rsid w:val="00ED78B7"/>
    <w:rsid w:val="00F03E39"/>
    <w:rsid w:val="00F153B3"/>
    <w:rsid w:val="00F44959"/>
    <w:rsid w:val="00F84220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36697C"/>
  <w15:docId w15:val="{32AA1381-11F6-450F-A924-650D8B4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E7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2F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2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2F3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2F37"/>
    <w:pPr>
      <w:keepNext/>
      <w:spacing w:before="240" w:after="60"/>
      <w:outlineLvl w:val="3"/>
    </w:pPr>
    <w:rPr>
      <w:rFonts w:ascii="Arial" w:eastAsia="Calibri" w:hAnsi="Arial"/>
      <w:b/>
      <w:bCs/>
      <w:sz w:val="28"/>
      <w:szCs w:val="28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2F37"/>
    <w:pPr>
      <w:spacing w:before="240" w:after="60"/>
      <w:outlineLvl w:val="4"/>
    </w:pPr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82F37"/>
    <w:pPr>
      <w:spacing w:before="240" w:after="60"/>
      <w:outlineLvl w:val="5"/>
    </w:pPr>
    <w:rPr>
      <w:rFonts w:ascii="Arial" w:eastAsia="Calibri" w:hAnsi="Arial"/>
      <w:b/>
      <w:bCs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82F37"/>
    <w:pPr>
      <w:spacing w:before="240" w:after="60"/>
      <w:outlineLvl w:val="6"/>
    </w:pPr>
    <w:rPr>
      <w:rFonts w:ascii="Arial" w:eastAsia="Calibri" w:hAnsi="Arial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82F37"/>
    <w:pPr>
      <w:spacing w:before="240" w:after="60"/>
      <w:outlineLvl w:val="7"/>
    </w:pPr>
    <w:rPr>
      <w:rFonts w:ascii="Arial" w:eastAsia="Calibri" w:hAnsi="Arial"/>
      <w:i/>
      <w:iCs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82F37"/>
    <w:pPr>
      <w:spacing w:before="240" w:after="60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F37"/>
    <w:rPr>
      <w:rFonts w:ascii="Arial" w:eastAsia="Times New Roman" w:hAnsi="Arial" w:cs="Times New Roman"/>
      <w:b/>
      <w:bCs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682F37"/>
    <w:rPr>
      <w:rFonts w:ascii="Arial" w:eastAsia="Times New Roman" w:hAnsi="Arial" w:cs="Times New Roman"/>
      <w:b/>
      <w:bCs/>
      <w:i/>
      <w:iCs/>
      <w:sz w:val="28"/>
      <w:szCs w:val="28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682F37"/>
    <w:rPr>
      <w:rFonts w:ascii="Arial" w:eastAsia="Times New Roman" w:hAnsi="Arial"/>
      <w:b/>
      <w:bCs/>
      <w:sz w:val="26"/>
      <w:szCs w:val="26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682F37"/>
    <w:rPr>
      <w:rFonts w:ascii="Arial" w:eastAsia="Calibri" w:hAnsi="Arial"/>
      <w:b/>
      <w:bCs/>
      <w:sz w:val="28"/>
      <w:szCs w:val="28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82F37"/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rsid w:val="00682F37"/>
    <w:rPr>
      <w:rFonts w:ascii="Arial" w:eastAsia="Calibri" w:hAnsi="Arial"/>
      <w:b/>
      <w:bCs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rsid w:val="00682F37"/>
    <w:rPr>
      <w:rFonts w:ascii="Arial" w:eastAsia="Calibri" w:hAnsi="Arial"/>
      <w:sz w:val="24"/>
      <w:szCs w:val="24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rsid w:val="00682F37"/>
    <w:rPr>
      <w:rFonts w:ascii="Arial" w:eastAsia="Calibri" w:hAnsi="Arial"/>
      <w:i/>
      <w:iCs/>
      <w:sz w:val="24"/>
      <w:szCs w:val="24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rsid w:val="00682F37"/>
    <w:rPr>
      <w:rFonts w:ascii="Arial" w:eastAsia="Times New Roman" w:hAnsi="Arial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82F3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82F37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2F37"/>
    <w:pPr>
      <w:spacing w:after="60"/>
      <w:jc w:val="center"/>
      <w:outlineLvl w:val="1"/>
    </w:pPr>
    <w:rPr>
      <w:rFonts w:ascii="Arial" w:hAnsi="Arial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82F37"/>
    <w:rPr>
      <w:rFonts w:ascii="Arial" w:eastAsia="Times New Roman" w:hAnsi="Arial"/>
      <w:sz w:val="24"/>
      <w:szCs w:val="24"/>
      <w:lang w:val="en-US" w:eastAsia="en-US" w:bidi="en-US"/>
    </w:rPr>
  </w:style>
  <w:style w:type="character" w:styleId="lev">
    <w:name w:val="Strong"/>
    <w:basedOn w:val="Policepardfaut"/>
    <w:uiPriority w:val="22"/>
    <w:qFormat/>
    <w:rsid w:val="00682F37"/>
    <w:rPr>
      <w:b/>
      <w:bCs/>
    </w:rPr>
  </w:style>
  <w:style w:type="character" w:styleId="Accentuation">
    <w:name w:val="Emphasis"/>
    <w:basedOn w:val="Policepardfaut"/>
    <w:uiPriority w:val="20"/>
    <w:qFormat/>
    <w:rsid w:val="00682F3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82F37"/>
    <w:rPr>
      <w:rFonts w:ascii="Arial" w:eastAsia="Calibri" w:hAnsi="Arial"/>
      <w:sz w:val="20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682F37"/>
    <w:pPr>
      <w:ind w:left="720"/>
      <w:contextualSpacing/>
    </w:pPr>
    <w:rPr>
      <w:rFonts w:ascii="Arial" w:eastAsia="Calibri" w:hAnsi="Arial"/>
      <w:sz w:val="20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82F37"/>
    <w:rPr>
      <w:rFonts w:ascii="Arial" w:eastAsia="Calibri" w:hAnsi="Arial"/>
      <w:i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82F37"/>
    <w:rPr>
      <w:rFonts w:ascii="Arial" w:eastAsia="Calibri" w:hAnsi="Arial"/>
      <w:i/>
      <w:sz w:val="24"/>
      <w:szCs w:val="24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2F37"/>
    <w:pPr>
      <w:ind w:left="720" w:right="720"/>
    </w:pPr>
    <w:rPr>
      <w:rFonts w:ascii="Arial" w:eastAsia="Calibri" w:hAnsi="Arial"/>
      <w:b/>
      <w:i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2F37"/>
    <w:rPr>
      <w:rFonts w:ascii="Arial" w:eastAsia="Calibri" w:hAnsi="Arial"/>
      <w:b/>
      <w:i/>
      <w:sz w:val="24"/>
      <w:szCs w:val="22"/>
      <w:lang w:val="en-US" w:eastAsia="en-US" w:bidi="en-US"/>
    </w:rPr>
  </w:style>
  <w:style w:type="character" w:styleId="Emphaseple">
    <w:name w:val="Subtle Emphasis"/>
    <w:uiPriority w:val="19"/>
    <w:qFormat/>
    <w:rsid w:val="00682F3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682F3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82F3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82F3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82F3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2F37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1F74E7"/>
    <w:rPr>
      <w:rFonts w:ascii="Arial" w:hAnsi="Arial"/>
      <w:szCs w:val="3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0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C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v.ch/ANAPI/Mise-au-patur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Installer barre d’outils + macro choix papier</vt:lpstr>
    </vt:vector>
  </TitlesOfParts>
  <Company>SIEN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Installer barre d’outils + macro choix papier</dc:title>
  <dc:creator>Isler Sarah</dc:creator>
  <cp:lastModifiedBy>Matthey Florence</cp:lastModifiedBy>
  <cp:revision>5</cp:revision>
  <cp:lastPrinted>2014-07-03T08:37:00Z</cp:lastPrinted>
  <dcterms:created xsi:type="dcterms:W3CDTF">2023-03-27T12:48:00Z</dcterms:created>
  <dcterms:modified xsi:type="dcterms:W3CDTF">2023-04-28T15:16:00Z</dcterms:modified>
</cp:coreProperties>
</file>